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0A2345" w:rsidRPr="00A23C48">
        <w:rPr>
          <w:rFonts w:ascii="Times New Roman" w:eastAsia="Times New Roman" w:hAnsi="Times New Roman" w:cs="Times New Roman"/>
          <w:b/>
          <w:sz w:val="26"/>
          <w:szCs w:val="26"/>
        </w:rPr>
        <w:t>3</w:t>
      </w:r>
      <w:r w:rsidR="00191DCC"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B13B9B" w:rsidRPr="00A23C48">
        <w:rPr>
          <w:rFonts w:ascii="Times New Roman" w:eastAsia="Times New Roman" w:hAnsi="Times New Roman" w:cs="Times New Roman"/>
          <w:b/>
          <w:sz w:val="26"/>
          <w:szCs w:val="26"/>
        </w:rPr>
        <w:t>а</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0A2345" w:rsidRPr="00A23C48">
        <w:rPr>
          <w:rFonts w:ascii="Times New Roman" w:eastAsia="Times New Roman" w:hAnsi="Times New Roman" w:cs="Times New Roman"/>
          <w:sz w:val="26"/>
          <w:szCs w:val="26"/>
        </w:rPr>
        <w:t>март</w:t>
      </w:r>
      <w:r w:rsidR="00610B50" w:rsidRPr="00A23C48">
        <w:rPr>
          <w:rFonts w:ascii="Times New Roman" w:eastAsia="Times New Roman" w:hAnsi="Times New Roman" w:cs="Times New Roman"/>
          <w:sz w:val="26"/>
          <w:szCs w:val="26"/>
        </w:rPr>
        <w:t xml:space="preserve"> 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0A2345" w:rsidRPr="00A23C48">
        <w:rPr>
          <w:rFonts w:ascii="Times New Roman" w:eastAsia="Times New Roman" w:hAnsi="Times New Roman" w:cs="Times New Roman"/>
          <w:b/>
          <w:sz w:val="26"/>
          <w:szCs w:val="26"/>
        </w:rPr>
        <w:t>31</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0A2345" w:rsidRPr="00A23C48">
        <w:rPr>
          <w:rFonts w:ascii="Times New Roman" w:eastAsia="Times New Roman" w:hAnsi="Times New Roman" w:cs="Times New Roman"/>
          <w:sz w:val="26"/>
          <w:szCs w:val="26"/>
        </w:rPr>
        <w:t>19,2</w:t>
      </w:r>
      <w:r w:rsidR="00A41299" w:rsidRPr="00A23C48">
        <w:rPr>
          <w:rFonts w:ascii="Times New Roman" w:eastAsia="Times New Roman" w:hAnsi="Times New Roman" w:cs="Times New Roman"/>
          <w:sz w:val="26"/>
          <w:szCs w:val="26"/>
        </w:rPr>
        <w:t>% (</w:t>
      </w:r>
      <w:r w:rsidR="000A2345" w:rsidRPr="00A23C48">
        <w:rPr>
          <w:rFonts w:ascii="Times New Roman" w:eastAsia="Times New Roman" w:hAnsi="Times New Roman" w:cs="Times New Roman"/>
          <w:sz w:val="26"/>
          <w:szCs w:val="26"/>
        </w:rPr>
        <w:t>26</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 xml:space="preserve">в результате которых </w:t>
      </w:r>
      <w:r w:rsidR="000A2345" w:rsidRPr="00A23C48">
        <w:rPr>
          <w:rFonts w:ascii="Times New Roman" w:eastAsia="Times New Roman" w:hAnsi="Times New Roman" w:cs="Times New Roman"/>
          <w:b/>
          <w:sz w:val="26"/>
          <w:szCs w:val="26"/>
        </w:rPr>
        <w:t>34</w:t>
      </w:r>
      <w:r w:rsidR="00B13B9B" w:rsidRPr="00A23C48">
        <w:rPr>
          <w:rFonts w:ascii="Times New Roman" w:eastAsia="Times New Roman" w:hAnsi="Times New Roman" w:cs="Times New Roman"/>
          <w:b/>
          <w:sz w:val="26"/>
          <w:szCs w:val="26"/>
        </w:rPr>
        <w:t xml:space="preserve"> </w:t>
      </w:r>
      <w:r w:rsidR="000A2345" w:rsidRPr="00A23C48">
        <w:rPr>
          <w:rFonts w:ascii="Times New Roman" w:eastAsia="Times New Roman" w:hAnsi="Times New Roman" w:cs="Times New Roman"/>
          <w:b/>
          <w:sz w:val="26"/>
          <w:szCs w:val="26"/>
        </w:rPr>
        <w:t>ребенка</w:t>
      </w:r>
      <w:r w:rsidR="002903B1" w:rsidRPr="00A23C48">
        <w:rPr>
          <w:rFonts w:ascii="Times New Roman" w:eastAsia="Times New Roman" w:hAnsi="Times New Roman" w:cs="Times New Roman"/>
          <w:sz w:val="26"/>
          <w:szCs w:val="26"/>
        </w:rPr>
        <w:t xml:space="preserve"> получили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0A2345" w:rsidRPr="00A23C48">
        <w:rPr>
          <w:rFonts w:ascii="Times New Roman" w:eastAsia="Times New Roman" w:hAnsi="Times New Roman" w:cs="Times New Roman"/>
          <w:sz w:val="26"/>
          <w:szCs w:val="26"/>
        </w:rPr>
        <w:t>30,7</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0A2345" w:rsidRPr="00A23C48">
        <w:rPr>
          <w:rFonts w:ascii="Times New Roman" w:eastAsia="Times New Roman" w:hAnsi="Times New Roman" w:cs="Times New Roman"/>
          <w:sz w:val="26"/>
          <w:szCs w:val="26"/>
        </w:rPr>
        <w:t>26</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детей</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(АППГ 0% (0 погибших)).</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23C48" w:rsidRDefault="00594EA1" w:rsidP="00594EA1">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0A2345" w:rsidRPr="00A23C48">
        <w:rPr>
          <w:rFonts w:ascii="Times New Roman" w:eastAsia="Times New Roman" w:hAnsi="Times New Roman" w:cs="Times New Roman"/>
          <w:i/>
          <w:noProof/>
          <w:sz w:val="26"/>
          <w:szCs w:val="26"/>
        </w:rPr>
        <w:t>3</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B13B9B" w:rsidRPr="00A23C48">
        <w:rPr>
          <w:rFonts w:ascii="Times New Roman" w:eastAsia="Times New Roman" w:hAnsi="Times New Roman" w:cs="Times New Roman"/>
          <w:i/>
          <w:noProof/>
          <w:sz w:val="26"/>
          <w:szCs w:val="26"/>
        </w:rPr>
        <w:t>а</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F71266" w:rsidRPr="00A23C48" w:rsidRDefault="00F71266" w:rsidP="00594EA1">
      <w:pPr>
        <w:spacing w:after="0" w:line="240" w:lineRule="auto"/>
        <w:ind w:firstLine="720"/>
        <w:jc w:val="center"/>
        <w:rPr>
          <w:rFonts w:ascii="Times New Roman" w:eastAsia="Times New Roman" w:hAnsi="Times New Roman" w:cs="Times New Roman"/>
          <w:i/>
          <w:noProof/>
          <w:sz w:val="26"/>
          <w:szCs w:val="26"/>
        </w:rPr>
      </w:pP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A23C48" w:rsidRDefault="00B2318D" w:rsidP="00594EA1">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Динамика ДТП с участием детей в возрасте до 18 лет по сравнению с ан</w:t>
      </w:r>
      <w:r w:rsidR="00326732" w:rsidRPr="00A23C48">
        <w:rPr>
          <w:rFonts w:ascii="Times New Roman" w:eastAsia="Times New Roman" w:hAnsi="Times New Roman" w:cs="Times New Roman"/>
          <w:i/>
          <w:noProof/>
          <w:sz w:val="26"/>
          <w:szCs w:val="26"/>
        </w:rPr>
        <w:t>алогичным периодом 202</w:t>
      </w:r>
      <w:r w:rsidR="00A4072F" w:rsidRPr="00A23C48">
        <w:rPr>
          <w:rFonts w:ascii="Times New Roman" w:eastAsia="Times New Roman" w:hAnsi="Times New Roman" w:cs="Times New Roman"/>
          <w:i/>
          <w:noProof/>
          <w:sz w:val="26"/>
          <w:szCs w:val="26"/>
        </w:rPr>
        <w:t>3</w:t>
      </w:r>
      <w:r w:rsidR="00326732" w:rsidRPr="00A23C48">
        <w:rPr>
          <w:rFonts w:ascii="Times New Roman" w:eastAsia="Times New Roman" w:hAnsi="Times New Roman" w:cs="Times New Roman"/>
          <w:i/>
          <w:noProof/>
          <w:sz w:val="26"/>
          <w:szCs w:val="26"/>
        </w:rPr>
        <w:t xml:space="preserve"> года</w:t>
      </w:r>
      <w:r w:rsidR="00594EA1" w:rsidRPr="00A23C48">
        <w:rPr>
          <w:rFonts w:ascii="Times New Roman" w:eastAsia="Times New Roman" w:hAnsi="Times New Roman" w:cs="Times New Roman"/>
          <w:i/>
          <w:noProof/>
          <w:sz w:val="26"/>
          <w:szCs w:val="26"/>
        </w:rPr>
        <w:t>.</w:t>
      </w:r>
    </w:p>
    <w:p w:rsidR="00594EA1" w:rsidRPr="00A23C48" w:rsidRDefault="00594EA1" w:rsidP="001E3462">
      <w:pPr>
        <w:spacing w:after="0" w:line="240" w:lineRule="auto"/>
        <w:ind w:firstLine="720"/>
        <w:jc w:val="center"/>
        <w:rPr>
          <w:rFonts w:ascii="Times New Roman" w:eastAsia="Times New Roman" w:hAnsi="Times New Roman" w:cs="Times New Roman"/>
          <w:i/>
          <w:noProof/>
          <w:sz w:val="26"/>
          <w:szCs w:val="26"/>
        </w:rPr>
      </w:pP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413250" cy="1720850"/>
            <wp:effectExtent l="0" t="0" r="25400" b="127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b/>
          <w:sz w:val="26"/>
          <w:szCs w:val="26"/>
        </w:rPr>
        <w:t xml:space="preserve">За </w:t>
      </w:r>
      <w:r w:rsidR="000A2345" w:rsidRPr="00A23C48">
        <w:rPr>
          <w:rFonts w:ascii="Times New Roman" w:eastAsia="Times New Roman" w:hAnsi="Times New Roman" w:cs="Times New Roman"/>
          <w:b/>
          <w:sz w:val="26"/>
          <w:szCs w:val="26"/>
        </w:rPr>
        <w:t>3</w:t>
      </w:r>
      <w:r w:rsidRPr="00A23C48">
        <w:rPr>
          <w:rFonts w:ascii="Times New Roman" w:eastAsia="Times New Roman" w:hAnsi="Times New Roman" w:cs="Times New Roman"/>
          <w:b/>
          <w:sz w:val="26"/>
          <w:szCs w:val="26"/>
        </w:rPr>
        <w:t xml:space="preserve"> месяц</w:t>
      </w:r>
      <w:r w:rsidR="00B13B9B" w:rsidRPr="00A23C48">
        <w:rPr>
          <w:rFonts w:ascii="Times New Roman" w:eastAsia="Times New Roman" w:hAnsi="Times New Roman" w:cs="Times New Roman"/>
          <w:b/>
          <w:sz w:val="26"/>
          <w:szCs w:val="26"/>
        </w:rPr>
        <w:t>а</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0A2345" w:rsidRPr="00A23C48">
        <w:rPr>
          <w:rFonts w:ascii="Times New Roman" w:eastAsia="Times New Roman" w:hAnsi="Times New Roman" w:cs="Times New Roman"/>
          <w:b/>
          <w:sz w:val="26"/>
          <w:szCs w:val="26"/>
        </w:rPr>
        <w:t>25</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3C6FC9" w:rsidRPr="00A23C48">
        <w:rPr>
          <w:rFonts w:ascii="Times New Roman" w:eastAsia="Times New Roman" w:hAnsi="Times New Roman" w:cs="Times New Roman"/>
          <w:sz w:val="26"/>
          <w:szCs w:val="26"/>
        </w:rPr>
        <w:t>31,5</w:t>
      </w:r>
      <w:r w:rsidRPr="00A23C48">
        <w:rPr>
          <w:rFonts w:ascii="Times New Roman" w:eastAsia="Times New Roman" w:hAnsi="Times New Roman" w:cs="Times New Roman"/>
          <w:sz w:val="26"/>
          <w:szCs w:val="26"/>
        </w:rPr>
        <w:t>%) (</w:t>
      </w:r>
      <w:r w:rsidR="000A2345" w:rsidRPr="00A23C48">
        <w:rPr>
          <w:rFonts w:ascii="Times New Roman" w:eastAsia="Times New Roman" w:hAnsi="Times New Roman" w:cs="Times New Roman"/>
          <w:sz w:val="26"/>
          <w:szCs w:val="26"/>
        </w:rPr>
        <w:t>19</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0%) и </w:t>
      </w:r>
      <w:r w:rsidR="000A2345" w:rsidRPr="00A23C48">
        <w:rPr>
          <w:rFonts w:ascii="Times New Roman" w:eastAsia="Times New Roman" w:hAnsi="Times New Roman" w:cs="Times New Roman"/>
          <w:b/>
          <w:sz w:val="26"/>
          <w:szCs w:val="26"/>
        </w:rPr>
        <w:t>27</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3C6FC9" w:rsidRPr="00A23C48">
        <w:rPr>
          <w:rFonts w:ascii="Times New Roman" w:eastAsia="Times New Roman" w:hAnsi="Times New Roman" w:cs="Times New Roman"/>
          <w:sz w:val="26"/>
          <w:szCs w:val="26"/>
        </w:rPr>
        <w:t>42</w:t>
      </w:r>
      <w:r w:rsidRPr="00A23C48">
        <w:rPr>
          <w:rFonts w:ascii="Times New Roman" w:eastAsia="Times New Roman" w:hAnsi="Times New Roman" w:cs="Times New Roman"/>
          <w:sz w:val="26"/>
          <w:szCs w:val="26"/>
        </w:rPr>
        <w:t>% (</w:t>
      </w:r>
      <w:r w:rsidR="000A2345" w:rsidRPr="00A23C48">
        <w:rPr>
          <w:rFonts w:ascii="Times New Roman" w:eastAsia="Times New Roman" w:hAnsi="Times New Roman" w:cs="Times New Roman"/>
          <w:sz w:val="26"/>
          <w:szCs w:val="26"/>
        </w:rPr>
        <w:t>19</w:t>
      </w:r>
      <w:r w:rsidR="00B13B9B"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детей)). </w:t>
      </w:r>
      <w:proofErr w:type="gramEnd"/>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Что касается тяжести последствий, то ситуация в сравнении с прошлым годом остается неизменной. </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lastRenderedPageBreak/>
        <w:t>Рост ДТП с участием несовершеннолетних в январе</w:t>
      </w:r>
      <w:r w:rsidR="000A2345" w:rsidRPr="00A23C48">
        <w:rPr>
          <w:rFonts w:ascii="Times New Roman" w:eastAsia="Times New Roman" w:hAnsi="Times New Roman" w:cs="Times New Roman"/>
          <w:sz w:val="26"/>
          <w:szCs w:val="26"/>
        </w:rPr>
        <w:t>-марте</w:t>
      </w:r>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возможно обосновать в первую очередь тем, что теплая погода в этом году стабилизировалась уже с начала календарного года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w:t>
      </w:r>
      <w:proofErr w:type="gramEnd"/>
      <w:r w:rsidRPr="00A23C48">
        <w:rPr>
          <w:rFonts w:ascii="Times New Roman" w:eastAsia="Times New Roman" w:hAnsi="Times New Roman" w:cs="Times New Roman"/>
          <w:sz w:val="26"/>
          <w:szCs w:val="26"/>
        </w:rPr>
        <w:t xml:space="preserve"> несовершеннолетних в 2023 год</w:t>
      </w:r>
      <w:r w:rsidR="000A2345" w:rsidRPr="00A23C48">
        <w:rPr>
          <w:rFonts w:ascii="Times New Roman" w:eastAsia="Times New Roman" w:hAnsi="Times New Roman" w:cs="Times New Roman"/>
          <w:sz w:val="26"/>
          <w:szCs w:val="26"/>
        </w:rPr>
        <w:t>у.</w:t>
      </w:r>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127C86" w:rsidRPr="00A23C48" w:rsidRDefault="00042366" w:rsidP="00127C86">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0A2345" w:rsidRPr="00A23C48">
        <w:rPr>
          <w:rFonts w:ascii="Times New Roman" w:eastAsia="Times New Roman" w:hAnsi="Times New Roman" w:cs="Times New Roman"/>
          <w:i/>
          <w:noProof/>
          <w:sz w:val="26"/>
          <w:szCs w:val="26"/>
        </w:rPr>
        <w:t>3</w:t>
      </w:r>
      <w:r w:rsidR="00127C86" w:rsidRPr="00A23C48">
        <w:rPr>
          <w:rFonts w:ascii="Times New Roman" w:eastAsia="Times New Roman" w:hAnsi="Times New Roman" w:cs="Times New Roman"/>
          <w:i/>
          <w:noProof/>
          <w:sz w:val="26"/>
          <w:szCs w:val="26"/>
        </w:rPr>
        <w:t xml:space="preserve"> месяц</w:t>
      </w:r>
      <w:r w:rsidR="001932B7" w:rsidRPr="00A23C48">
        <w:rPr>
          <w:rFonts w:ascii="Times New Roman" w:eastAsia="Times New Roman" w:hAnsi="Times New Roman" w:cs="Times New Roman"/>
          <w:i/>
          <w:noProof/>
          <w:sz w:val="26"/>
          <w:szCs w:val="26"/>
        </w:rPr>
        <w:t>а</w:t>
      </w:r>
      <w:r w:rsidR="00F87BFA" w:rsidRPr="00A23C48">
        <w:rPr>
          <w:rFonts w:ascii="Times New Roman" w:eastAsia="Times New Roman" w:hAnsi="Times New Roman" w:cs="Times New Roman"/>
          <w:i/>
          <w:noProof/>
          <w:sz w:val="26"/>
          <w:szCs w:val="26"/>
        </w:rPr>
        <w:t xml:space="preserve">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975F2D" w:rsidRPr="00A23C48" w:rsidRDefault="00975F2D" w:rsidP="00127C86">
      <w:pPr>
        <w:spacing w:after="0" w:line="240" w:lineRule="auto"/>
        <w:ind w:firstLine="720"/>
        <w:jc w:val="center"/>
        <w:rPr>
          <w:rFonts w:ascii="Times New Roman" w:eastAsia="Times New Roman" w:hAnsi="Times New Roman" w:cs="Times New Roman"/>
          <w:i/>
          <w:noProof/>
          <w:sz w:val="26"/>
          <w:szCs w:val="26"/>
        </w:rPr>
      </w:pP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3C6FC9" w:rsidRPr="00A23C48">
        <w:rPr>
          <w:rFonts w:ascii="Times New Roman" w:eastAsia="Times New Roman" w:hAnsi="Times New Roman" w:cs="Times New Roman"/>
          <w:b/>
          <w:sz w:val="26"/>
          <w:szCs w:val="26"/>
          <w:lang w:eastAsia="en-US"/>
        </w:rPr>
        <w:t>17</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112,5</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3C6FC9" w:rsidRPr="00A23C48">
        <w:rPr>
          <w:rFonts w:ascii="Times New Roman" w:eastAsia="Times New Roman" w:hAnsi="Times New Roman" w:cs="Times New Roman"/>
          <w:sz w:val="26"/>
          <w:szCs w:val="26"/>
          <w:lang w:eastAsia="en-US"/>
        </w:rPr>
        <w:t>8</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0%) и </w:t>
      </w:r>
      <w:r w:rsidRPr="00A23C48">
        <w:rPr>
          <w:rFonts w:ascii="Times New Roman" w:eastAsia="Times New Roman" w:hAnsi="Times New Roman" w:cs="Times New Roman"/>
          <w:b/>
          <w:sz w:val="26"/>
          <w:szCs w:val="26"/>
          <w:lang w:eastAsia="en-US"/>
        </w:rPr>
        <w:t>1</w:t>
      </w:r>
      <w:r w:rsidR="003C6FC9" w:rsidRPr="00A23C48">
        <w:rPr>
          <w:rFonts w:ascii="Times New Roman" w:eastAsia="Times New Roman" w:hAnsi="Times New Roman" w:cs="Times New Roman"/>
          <w:b/>
          <w:sz w:val="26"/>
          <w:szCs w:val="26"/>
          <w:lang w:eastAsia="en-US"/>
        </w:rPr>
        <w:t>8</w:t>
      </w:r>
      <w:r w:rsidRPr="00A23C48">
        <w:rPr>
          <w:rFonts w:ascii="Times New Roman" w:eastAsia="Times New Roman" w:hAnsi="Times New Roman" w:cs="Times New Roman"/>
          <w:b/>
          <w:sz w:val="26"/>
          <w:szCs w:val="26"/>
          <w:lang w:eastAsia="en-US"/>
        </w:rPr>
        <w:t xml:space="preserve"> пешеходов получили травмы</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125</w:t>
      </w:r>
      <w:r w:rsidRPr="00A23C48">
        <w:rPr>
          <w:rFonts w:ascii="Times New Roman" w:eastAsia="Times New Roman" w:hAnsi="Times New Roman" w:cs="Times New Roman"/>
          <w:sz w:val="26"/>
          <w:szCs w:val="26"/>
          <w:lang w:eastAsia="en-US"/>
        </w:rPr>
        <w:t>% (</w:t>
      </w:r>
      <w:r w:rsidR="003C6FC9" w:rsidRPr="00A23C48">
        <w:rPr>
          <w:rFonts w:ascii="Times New Roman" w:eastAsia="Times New Roman" w:hAnsi="Times New Roman" w:cs="Times New Roman"/>
          <w:sz w:val="26"/>
          <w:szCs w:val="26"/>
          <w:lang w:eastAsia="en-US"/>
        </w:rPr>
        <w:t>8</w:t>
      </w:r>
      <w:r w:rsidRPr="00A23C48">
        <w:rPr>
          <w:rFonts w:ascii="Times New Roman" w:eastAsia="Times New Roman" w:hAnsi="Times New Roman" w:cs="Times New Roman"/>
          <w:sz w:val="26"/>
          <w:szCs w:val="26"/>
          <w:lang w:eastAsia="en-US"/>
        </w:rPr>
        <w:t xml:space="preserve"> 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2A04D2" w:rsidRPr="00A23C48" w:rsidRDefault="002A04D2" w:rsidP="002A04D2">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proofErr w:type="gramStart"/>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3C6FC9" w:rsidRPr="00A23C48">
        <w:rPr>
          <w:rFonts w:ascii="Times New Roman" w:eastAsia="Times New Roman" w:hAnsi="Times New Roman" w:cs="Times New Roman"/>
          <w:b/>
          <w:sz w:val="26"/>
          <w:szCs w:val="26"/>
          <w:lang w:eastAsia="en-US"/>
        </w:rPr>
        <w:t>8</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-27,2</w:t>
      </w:r>
      <w:r w:rsidRPr="00A23C48">
        <w:rPr>
          <w:rFonts w:ascii="Times New Roman" w:eastAsia="Times New Roman" w:hAnsi="Times New Roman" w:cs="Times New Roman"/>
          <w:sz w:val="26"/>
          <w:szCs w:val="26"/>
          <w:lang w:eastAsia="en-US"/>
        </w:rPr>
        <w:t>%) (</w:t>
      </w:r>
      <w:r w:rsidR="003C6FC9" w:rsidRPr="00A23C48">
        <w:rPr>
          <w:rFonts w:ascii="Times New Roman" w:eastAsia="Times New Roman" w:hAnsi="Times New Roman" w:cs="Times New Roman"/>
          <w:sz w:val="26"/>
          <w:szCs w:val="26"/>
          <w:lang w:eastAsia="en-US"/>
        </w:rPr>
        <w:t>11</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3C6FC9" w:rsidRPr="00A23C48">
        <w:rPr>
          <w:rFonts w:ascii="Times New Roman" w:eastAsia="Times New Roman" w:hAnsi="Times New Roman" w:cs="Times New Roman"/>
          <w:b/>
          <w:sz w:val="26"/>
          <w:szCs w:val="26"/>
          <w:lang w:eastAsia="en-US"/>
        </w:rPr>
        <w:t>9</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-18</w:t>
      </w:r>
      <w:r w:rsidRPr="00A23C48">
        <w:rPr>
          <w:rFonts w:ascii="Times New Roman" w:eastAsia="Times New Roman" w:hAnsi="Times New Roman" w:cs="Times New Roman"/>
          <w:sz w:val="26"/>
          <w:szCs w:val="26"/>
          <w:lang w:eastAsia="en-US"/>
        </w:rPr>
        <w:t>%) (</w:t>
      </w:r>
      <w:r w:rsidR="003C6FC9" w:rsidRPr="00A23C48">
        <w:rPr>
          <w:rFonts w:ascii="Times New Roman" w:eastAsia="Times New Roman" w:hAnsi="Times New Roman" w:cs="Times New Roman"/>
          <w:sz w:val="26"/>
          <w:szCs w:val="26"/>
          <w:lang w:eastAsia="en-US"/>
        </w:rPr>
        <w:t>11</w:t>
      </w:r>
      <w:r w:rsidRPr="00A23C48">
        <w:rPr>
          <w:rFonts w:ascii="Times New Roman" w:eastAsia="Times New Roman" w:hAnsi="Times New Roman" w:cs="Times New Roman"/>
          <w:sz w:val="26"/>
          <w:szCs w:val="26"/>
          <w:lang w:eastAsia="en-US"/>
        </w:rPr>
        <w:t xml:space="preserve"> </w:t>
      </w:r>
      <w:r w:rsidR="00351D5D" w:rsidRPr="00A23C48">
        <w:rPr>
          <w:rFonts w:ascii="Times New Roman" w:eastAsia="Times New Roman" w:hAnsi="Times New Roman" w:cs="Times New Roman"/>
          <w:sz w:val="26"/>
          <w:szCs w:val="26"/>
          <w:lang w:eastAsia="en-US"/>
        </w:rPr>
        <w:t>детей</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roofErr w:type="gramEnd"/>
    </w:p>
    <w:p w:rsidR="0065683F" w:rsidRPr="00A23C48" w:rsidRDefault="0065683F" w:rsidP="0065683F">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январе</w:t>
      </w:r>
      <w:r w:rsidR="00351D5D" w:rsidRPr="00A23C48">
        <w:rPr>
          <w:rFonts w:ascii="Times New Roman" w:eastAsia="Times New Roman" w:hAnsi="Times New Roman" w:cs="Times New Roman"/>
          <w:sz w:val="26"/>
          <w:szCs w:val="26"/>
        </w:rPr>
        <w:t>-</w:t>
      </w:r>
      <w:r w:rsidR="003C6FC9" w:rsidRPr="00A23C48">
        <w:rPr>
          <w:rFonts w:ascii="Times New Roman" w:eastAsia="Times New Roman" w:hAnsi="Times New Roman" w:cs="Times New Roman"/>
          <w:sz w:val="26"/>
          <w:szCs w:val="26"/>
        </w:rPr>
        <w:t>март</w:t>
      </w:r>
      <w:r w:rsidR="00351D5D"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с участием детей – велосипедистов и водителей транспортных средств ДТП зарегистрировано не было.</w:t>
      </w:r>
    </w:p>
    <w:p w:rsidR="0065683F" w:rsidRPr="00A23C48" w:rsidRDefault="0065683F" w:rsidP="002A04D2">
      <w:pPr>
        <w:autoSpaceDE w:val="0"/>
        <w:autoSpaceDN w:val="0"/>
        <w:adjustRightInd w:val="0"/>
        <w:spacing w:after="0" w:line="240" w:lineRule="auto"/>
        <w:jc w:val="center"/>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272076" cy="1887321"/>
            <wp:effectExtent l="0" t="0" r="14605" b="1778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t>Пешеходы до 16 лет.</w:t>
      </w:r>
    </w:p>
    <w:p w:rsidR="0065683F" w:rsidRPr="00A23C48" w:rsidRDefault="002A04D2" w:rsidP="0065683F">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DB5819" w:rsidRPr="00A23C48">
        <w:rPr>
          <w:rFonts w:ascii="Times New Roman" w:eastAsia="Times New Roman" w:hAnsi="Times New Roman" w:cs="Times New Roman"/>
          <w:b/>
          <w:sz w:val="26"/>
          <w:szCs w:val="26"/>
          <w:lang w:eastAsia="en-US"/>
        </w:rPr>
        <w:t>детей – пешеходов</w:t>
      </w:r>
      <w:r w:rsidR="00DB5819" w:rsidRPr="00A23C48">
        <w:rPr>
          <w:rFonts w:ascii="Times New Roman" w:eastAsia="Times New Roman" w:hAnsi="Times New Roman" w:cs="Times New Roman"/>
          <w:sz w:val="26"/>
          <w:szCs w:val="26"/>
          <w:lang w:eastAsia="en-US"/>
        </w:rPr>
        <w:t xml:space="preserve"> произошло </w:t>
      </w:r>
      <w:r w:rsidR="003C6FC9" w:rsidRPr="00A23C48">
        <w:rPr>
          <w:rFonts w:ascii="Times New Roman" w:eastAsia="Times New Roman" w:hAnsi="Times New Roman" w:cs="Times New Roman"/>
          <w:b/>
          <w:sz w:val="26"/>
          <w:szCs w:val="26"/>
          <w:lang w:eastAsia="en-US"/>
        </w:rPr>
        <w:t>17</w:t>
      </w:r>
      <w:r w:rsidR="003C6FC9" w:rsidRPr="00A23C48">
        <w:rPr>
          <w:rFonts w:ascii="Times New Roman" w:eastAsia="Times New Roman" w:hAnsi="Times New Roman" w:cs="Times New Roman"/>
          <w:sz w:val="26"/>
          <w:szCs w:val="26"/>
          <w:lang w:eastAsia="en-US"/>
        </w:rPr>
        <w:t xml:space="preserve"> </w:t>
      </w:r>
      <w:r w:rsidR="003C6FC9" w:rsidRPr="00A23C48">
        <w:rPr>
          <w:rFonts w:ascii="Times New Roman" w:eastAsia="Times New Roman" w:hAnsi="Times New Roman" w:cs="Times New Roman"/>
          <w:b/>
          <w:sz w:val="26"/>
          <w:szCs w:val="26"/>
          <w:lang w:eastAsia="en-US"/>
        </w:rPr>
        <w:t>ДТП</w:t>
      </w:r>
      <w:r w:rsidR="003C6FC9" w:rsidRPr="00A23C48">
        <w:rPr>
          <w:rFonts w:ascii="Times New Roman" w:eastAsia="Times New Roman" w:hAnsi="Times New Roman" w:cs="Times New Roman"/>
          <w:sz w:val="26"/>
          <w:szCs w:val="26"/>
          <w:lang w:eastAsia="en-US"/>
        </w:rPr>
        <w:t xml:space="preserve"> (АППГ +112,5% (8 ДТП)) в которых </w:t>
      </w:r>
      <w:r w:rsidR="003C6FC9" w:rsidRPr="00A23C48">
        <w:rPr>
          <w:rFonts w:ascii="Times New Roman" w:eastAsia="Times New Roman" w:hAnsi="Times New Roman" w:cs="Times New Roman"/>
          <w:b/>
          <w:sz w:val="26"/>
          <w:szCs w:val="26"/>
          <w:lang w:eastAsia="en-US"/>
        </w:rPr>
        <w:t>нет погибших</w:t>
      </w:r>
      <w:r w:rsidR="003C6FC9" w:rsidRPr="00A23C48">
        <w:rPr>
          <w:rFonts w:ascii="Times New Roman" w:eastAsia="Times New Roman" w:hAnsi="Times New Roman" w:cs="Times New Roman"/>
          <w:sz w:val="26"/>
          <w:szCs w:val="26"/>
          <w:lang w:eastAsia="en-US"/>
        </w:rPr>
        <w:t xml:space="preserve"> (АППГ 0%) и </w:t>
      </w:r>
      <w:r w:rsidR="003C6FC9" w:rsidRPr="00A23C48">
        <w:rPr>
          <w:rFonts w:ascii="Times New Roman" w:eastAsia="Times New Roman" w:hAnsi="Times New Roman" w:cs="Times New Roman"/>
          <w:b/>
          <w:sz w:val="26"/>
          <w:szCs w:val="26"/>
          <w:lang w:eastAsia="en-US"/>
        </w:rPr>
        <w:t>18 пешеходов получили травмы</w:t>
      </w:r>
      <w:r w:rsidR="003C6FC9" w:rsidRPr="00A23C48">
        <w:rPr>
          <w:rFonts w:ascii="Times New Roman" w:eastAsia="Times New Roman" w:hAnsi="Times New Roman" w:cs="Times New Roman"/>
          <w:sz w:val="26"/>
          <w:szCs w:val="26"/>
          <w:lang w:eastAsia="en-US"/>
        </w:rPr>
        <w:t xml:space="preserve"> (АППГ +125% (8 пешеходов)).</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 xml:space="preserve">          Хотелось бы отметить, что у </w:t>
      </w:r>
      <w:r w:rsidR="00123771" w:rsidRPr="00A23C48">
        <w:rPr>
          <w:rFonts w:ascii="Times New Roman" w:eastAsia="Times New Roman" w:hAnsi="Times New Roman" w:cs="Times New Roman"/>
          <w:b/>
          <w:sz w:val="26"/>
          <w:szCs w:val="26"/>
        </w:rPr>
        <w:t>1</w:t>
      </w:r>
      <w:r w:rsidR="003C6FC9" w:rsidRPr="00A23C48">
        <w:rPr>
          <w:rFonts w:ascii="Times New Roman" w:eastAsia="Times New Roman" w:hAnsi="Times New Roman" w:cs="Times New Roman"/>
          <w:b/>
          <w:sz w:val="26"/>
          <w:szCs w:val="26"/>
        </w:rPr>
        <w:t>8</w:t>
      </w:r>
      <w:r w:rsidRPr="00A23C48">
        <w:rPr>
          <w:rFonts w:ascii="Times New Roman" w:eastAsia="Times New Roman" w:hAnsi="Times New Roman" w:cs="Times New Roman"/>
          <w:b/>
          <w:sz w:val="26"/>
          <w:szCs w:val="26"/>
        </w:rPr>
        <w:t>-</w:t>
      </w:r>
      <w:r w:rsidR="00123771" w:rsidRPr="00A23C48">
        <w:rPr>
          <w:rFonts w:ascii="Times New Roman" w:eastAsia="Times New Roman" w:hAnsi="Times New Roman" w:cs="Times New Roman"/>
          <w:b/>
          <w:sz w:val="26"/>
          <w:szCs w:val="26"/>
        </w:rPr>
        <w:t>т</w:t>
      </w:r>
      <w:r w:rsidRPr="00A23C48">
        <w:rPr>
          <w:rFonts w:ascii="Times New Roman" w:eastAsia="Times New Roman" w:hAnsi="Times New Roman" w:cs="Times New Roman"/>
          <w:b/>
          <w:sz w:val="26"/>
          <w:szCs w:val="26"/>
        </w:rPr>
        <w:t>и</w:t>
      </w: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пострадавших</w:t>
      </w:r>
      <w:r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color w:val="000000" w:themeColor="text1"/>
          <w:sz w:val="26"/>
          <w:szCs w:val="26"/>
        </w:rPr>
        <w:t xml:space="preserve">детей в результате ДТП имелись на одежде, обуви или </w:t>
      </w:r>
      <w:r w:rsidRPr="00A23C48">
        <w:rPr>
          <w:rFonts w:ascii="Times New Roman" w:eastAsia="Times New Roman" w:hAnsi="Times New Roman" w:cs="Times New Roman"/>
          <w:sz w:val="26"/>
          <w:szCs w:val="26"/>
        </w:rPr>
        <w:t xml:space="preserve">школьных рюкзаках </w:t>
      </w:r>
      <w:proofErr w:type="spellStart"/>
      <w:r w:rsidRPr="00A23C48">
        <w:rPr>
          <w:rFonts w:ascii="Times New Roman" w:eastAsia="Times New Roman" w:hAnsi="Times New Roman" w:cs="Times New Roman"/>
          <w:sz w:val="26"/>
          <w:szCs w:val="26"/>
        </w:rPr>
        <w:t>световозвращающие</w:t>
      </w:r>
      <w:proofErr w:type="spellEnd"/>
      <w:r w:rsidRPr="00A23C48">
        <w:rPr>
          <w:rFonts w:ascii="Times New Roman" w:eastAsia="Times New Roman" w:hAnsi="Times New Roman" w:cs="Times New Roman"/>
          <w:sz w:val="26"/>
          <w:szCs w:val="26"/>
        </w:rPr>
        <w:t xml:space="preserve"> элементы, при этом</w:t>
      </w:r>
      <w:r w:rsidR="00123771" w:rsidRPr="00A23C48">
        <w:rPr>
          <w:rFonts w:ascii="Times New Roman" w:eastAsia="Times New Roman" w:hAnsi="Times New Roman" w:cs="Times New Roman"/>
          <w:b/>
          <w:sz w:val="26"/>
          <w:szCs w:val="26"/>
        </w:rPr>
        <w:t xml:space="preserve"> </w:t>
      </w:r>
      <w:r w:rsidR="00A23C48">
        <w:rPr>
          <w:rFonts w:ascii="Times New Roman" w:eastAsia="Times New Roman" w:hAnsi="Times New Roman" w:cs="Times New Roman"/>
          <w:b/>
          <w:sz w:val="26"/>
          <w:szCs w:val="26"/>
        </w:rPr>
        <w:br/>
      </w:r>
      <w:r w:rsidR="003C6FC9" w:rsidRPr="00A23C48">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дорожн</w:t>
      </w:r>
      <w:r w:rsidR="003C6FC9" w:rsidRPr="00A23C48">
        <w:rPr>
          <w:rFonts w:ascii="Times New Roman" w:eastAsia="Times New Roman" w:hAnsi="Times New Roman" w:cs="Times New Roman"/>
          <w:sz w:val="26"/>
          <w:szCs w:val="26"/>
        </w:rPr>
        <w:t>ая</w:t>
      </w:r>
      <w:r w:rsidRPr="00A23C48">
        <w:rPr>
          <w:rFonts w:ascii="Times New Roman" w:eastAsia="Times New Roman" w:hAnsi="Times New Roman" w:cs="Times New Roman"/>
          <w:sz w:val="26"/>
          <w:szCs w:val="26"/>
        </w:rPr>
        <w:t xml:space="preserve"> авари</w:t>
      </w:r>
      <w:r w:rsidR="003C6FC9" w:rsidRPr="00A23C48">
        <w:rPr>
          <w:rFonts w:ascii="Times New Roman" w:eastAsia="Times New Roman" w:hAnsi="Times New Roman" w:cs="Times New Roman"/>
          <w:sz w:val="26"/>
          <w:szCs w:val="26"/>
        </w:rPr>
        <w:t>я</w:t>
      </w:r>
      <w:r w:rsidR="0065683F"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из </w:t>
      </w:r>
      <w:r w:rsidR="00123771" w:rsidRPr="00A23C48">
        <w:rPr>
          <w:rFonts w:ascii="Times New Roman" w:eastAsia="Times New Roman" w:hAnsi="Times New Roman" w:cs="Times New Roman"/>
          <w:b/>
          <w:sz w:val="26"/>
          <w:szCs w:val="26"/>
        </w:rPr>
        <w:t>1</w:t>
      </w:r>
      <w:r w:rsidR="003C6FC9" w:rsidRPr="00A23C48">
        <w:rPr>
          <w:rFonts w:ascii="Times New Roman" w:eastAsia="Times New Roman" w:hAnsi="Times New Roman" w:cs="Times New Roman"/>
          <w:b/>
          <w:sz w:val="26"/>
          <w:szCs w:val="26"/>
        </w:rPr>
        <w:t>7</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произошл</w:t>
      </w:r>
      <w:r w:rsidR="003C6FC9" w:rsidRPr="00A23C48">
        <w:rPr>
          <w:rFonts w:ascii="Times New Roman" w:eastAsia="Times New Roman" w:hAnsi="Times New Roman" w:cs="Times New Roman"/>
          <w:sz w:val="26"/>
          <w:szCs w:val="26"/>
        </w:rPr>
        <w:t>а</w:t>
      </w:r>
      <w:r w:rsidRPr="00A23C48">
        <w:rPr>
          <w:rFonts w:ascii="Times New Roman" w:eastAsia="Times New Roman" w:hAnsi="Times New Roman" w:cs="Times New Roman"/>
          <w:sz w:val="26"/>
          <w:szCs w:val="26"/>
        </w:rPr>
        <w:t xml:space="preserve"> в </w:t>
      </w:r>
      <w:r w:rsidR="003C6FC9" w:rsidRPr="00A23C48">
        <w:rPr>
          <w:rFonts w:ascii="Times New Roman" w:eastAsia="Times New Roman" w:hAnsi="Times New Roman" w:cs="Times New Roman"/>
          <w:sz w:val="26"/>
          <w:szCs w:val="26"/>
        </w:rPr>
        <w:t>темное</w:t>
      </w:r>
      <w:r w:rsidRPr="00A23C48">
        <w:rPr>
          <w:rFonts w:ascii="Times New Roman" w:eastAsia="Times New Roman" w:hAnsi="Times New Roman" w:cs="Times New Roman"/>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4750" cy="1793240"/>
            <wp:effectExtent l="0" t="0" r="0" b="165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3C6FC9" w:rsidRPr="00A23C48">
        <w:rPr>
          <w:rFonts w:ascii="Times New Roman" w:eastAsia="Times New Roman" w:hAnsi="Times New Roman" w:cs="Times New Roman"/>
          <w:b/>
          <w:sz w:val="26"/>
          <w:szCs w:val="26"/>
        </w:rPr>
        <w:t>9</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3C6FC9" w:rsidRPr="00A23C48">
        <w:rPr>
          <w:rFonts w:ascii="Times New Roman" w:eastAsia="Times New Roman" w:hAnsi="Times New Roman" w:cs="Times New Roman"/>
          <w:sz w:val="26"/>
          <w:szCs w:val="26"/>
        </w:rPr>
        <w:t>125</w:t>
      </w:r>
      <w:r w:rsidRPr="00A23C48">
        <w:rPr>
          <w:rFonts w:ascii="Times New Roman" w:eastAsia="Times New Roman" w:hAnsi="Times New Roman" w:cs="Times New Roman"/>
          <w:sz w:val="26"/>
          <w:szCs w:val="26"/>
        </w:rPr>
        <w:t>% (</w:t>
      </w:r>
      <w:r w:rsidR="003C6FC9"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ДТП)), что составляет </w:t>
      </w:r>
      <w:r w:rsidR="00367882" w:rsidRPr="00A23C48">
        <w:rPr>
          <w:rFonts w:ascii="Times New Roman" w:eastAsia="Times New Roman" w:hAnsi="Times New Roman" w:cs="Times New Roman"/>
          <w:sz w:val="26"/>
          <w:szCs w:val="26"/>
        </w:rPr>
        <w:t>52,9</w:t>
      </w:r>
      <w:r w:rsidRPr="00A23C48">
        <w:rPr>
          <w:rFonts w:ascii="Times New Roman" w:eastAsia="Times New Roman" w:hAnsi="Times New Roman" w:cs="Times New Roman"/>
          <w:sz w:val="26"/>
          <w:szCs w:val="26"/>
        </w:rPr>
        <w:t xml:space="preserve">% от общего количества происшествий с пешими участниками дорожного движения в возрасте до 16 лет. При этом важно отметить, что </w:t>
      </w:r>
      <w:r w:rsidRPr="00A23C48">
        <w:rPr>
          <w:rFonts w:ascii="Times New Roman" w:eastAsia="Times New Roman" w:hAnsi="Times New Roman" w:cs="Times New Roman"/>
          <w:sz w:val="26"/>
          <w:szCs w:val="26"/>
        </w:rPr>
        <w:br/>
      </w:r>
      <w:r w:rsidR="00123771" w:rsidRPr="00A23C48">
        <w:rPr>
          <w:rFonts w:ascii="Times New Roman" w:eastAsia="Times New Roman" w:hAnsi="Times New Roman" w:cs="Times New Roman"/>
          <w:b/>
          <w:sz w:val="26"/>
          <w:szCs w:val="26"/>
        </w:rPr>
        <w:t>2</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Pr="00A23C48"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95813" cy="1971675"/>
            <wp:effectExtent l="0" t="0" r="1460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2A04D2" w:rsidRPr="00A23C48" w:rsidRDefault="002A04D2" w:rsidP="002A04D2">
      <w:pPr>
        <w:widowControl w:val="0"/>
        <w:autoSpaceDE w:val="0"/>
        <w:autoSpaceDN w:val="0"/>
        <w:spacing w:after="0" w:line="240" w:lineRule="auto"/>
        <w:ind w:firstLine="708"/>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t>ДТП по вине несовершеннолетних.</w:t>
      </w:r>
    </w:p>
    <w:p w:rsidR="002A04D2" w:rsidRPr="00A23C48" w:rsidRDefault="002A04D2" w:rsidP="002A04D2">
      <w:pPr>
        <w:widowControl w:val="0"/>
        <w:autoSpaceDE w:val="0"/>
        <w:autoSpaceDN w:val="0"/>
        <w:spacing w:after="0" w:line="240" w:lineRule="auto"/>
        <w:ind w:firstLine="708"/>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lang w:eastAsia="en-US"/>
        </w:rPr>
        <w:t xml:space="preserve">Важно также отметить, что </w:t>
      </w:r>
      <w:r w:rsidRPr="00A23C48">
        <w:rPr>
          <w:rFonts w:ascii="Times New Roman" w:eastAsia="Times New Roman" w:hAnsi="Times New Roman" w:cs="Times New Roman"/>
          <w:b/>
          <w:sz w:val="26"/>
          <w:szCs w:val="26"/>
          <w:lang w:eastAsia="en-US"/>
        </w:rPr>
        <w:t>по вине детей</w:t>
      </w:r>
      <w:r w:rsidRPr="00A23C48">
        <w:rPr>
          <w:rFonts w:ascii="Times New Roman" w:eastAsia="Times New Roman" w:hAnsi="Times New Roman" w:cs="Times New Roman"/>
          <w:sz w:val="26"/>
          <w:szCs w:val="26"/>
          <w:lang w:eastAsia="en-US"/>
        </w:rPr>
        <w:t xml:space="preserve"> в возрасте до 16 лет допущено </w:t>
      </w:r>
      <w:r w:rsidRPr="00A23C48">
        <w:rPr>
          <w:rFonts w:ascii="Times New Roman" w:eastAsia="Times New Roman" w:hAnsi="Times New Roman" w:cs="Times New Roman"/>
          <w:sz w:val="26"/>
          <w:szCs w:val="26"/>
          <w:lang w:eastAsia="en-US"/>
        </w:rPr>
        <w:br/>
      </w:r>
      <w:r w:rsidR="00367882" w:rsidRPr="00A23C48">
        <w:rPr>
          <w:rFonts w:ascii="Times New Roman" w:eastAsia="Times New Roman" w:hAnsi="Times New Roman" w:cs="Times New Roman"/>
          <w:b/>
          <w:color w:val="000000" w:themeColor="text1"/>
          <w:sz w:val="26"/>
          <w:szCs w:val="26"/>
          <w:lang w:eastAsia="en-US"/>
        </w:rPr>
        <w:t>10</w:t>
      </w:r>
      <w:r w:rsidRPr="00A23C48">
        <w:rPr>
          <w:rFonts w:ascii="Times New Roman" w:eastAsia="Times New Roman" w:hAnsi="Times New Roman" w:cs="Times New Roman"/>
          <w:color w:val="000000" w:themeColor="text1"/>
          <w:sz w:val="26"/>
          <w:szCs w:val="26"/>
          <w:lang w:eastAsia="en-US"/>
        </w:rPr>
        <w:t xml:space="preserve"> ДТП (АППГ +</w:t>
      </w:r>
      <w:r w:rsidR="00367882" w:rsidRPr="00A23C48">
        <w:rPr>
          <w:rFonts w:ascii="Times New Roman" w:eastAsia="Times New Roman" w:hAnsi="Times New Roman" w:cs="Times New Roman"/>
          <w:color w:val="000000" w:themeColor="text1"/>
          <w:sz w:val="26"/>
          <w:szCs w:val="26"/>
          <w:lang w:eastAsia="en-US"/>
        </w:rPr>
        <w:t>4</w:t>
      </w:r>
      <w:r w:rsidR="0093206E" w:rsidRPr="00A23C48">
        <w:rPr>
          <w:rFonts w:ascii="Times New Roman" w:eastAsia="Times New Roman" w:hAnsi="Times New Roman" w:cs="Times New Roman"/>
          <w:color w:val="000000" w:themeColor="text1"/>
          <w:sz w:val="26"/>
          <w:szCs w:val="26"/>
          <w:lang w:eastAsia="en-US"/>
        </w:rPr>
        <w:t>00</w:t>
      </w:r>
      <w:r w:rsidRPr="00A23C48">
        <w:rPr>
          <w:rFonts w:ascii="Times New Roman" w:eastAsia="Times New Roman" w:hAnsi="Times New Roman" w:cs="Times New Roman"/>
          <w:color w:val="000000" w:themeColor="text1"/>
          <w:sz w:val="26"/>
          <w:szCs w:val="26"/>
          <w:lang w:eastAsia="en-US"/>
        </w:rPr>
        <w:t>% (</w:t>
      </w:r>
      <w:r w:rsidR="00367882" w:rsidRPr="00A23C48">
        <w:rPr>
          <w:rFonts w:ascii="Times New Roman" w:eastAsia="Times New Roman" w:hAnsi="Times New Roman" w:cs="Times New Roman"/>
          <w:color w:val="000000" w:themeColor="text1"/>
          <w:sz w:val="26"/>
          <w:szCs w:val="26"/>
          <w:lang w:eastAsia="en-US"/>
        </w:rPr>
        <w:t>2</w:t>
      </w:r>
      <w:r w:rsidRPr="00A23C48">
        <w:rPr>
          <w:rFonts w:ascii="Times New Roman" w:eastAsia="Times New Roman" w:hAnsi="Times New Roman" w:cs="Times New Roman"/>
          <w:color w:val="000000" w:themeColor="text1"/>
          <w:sz w:val="26"/>
          <w:szCs w:val="26"/>
          <w:lang w:eastAsia="en-US"/>
        </w:rPr>
        <w:t xml:space="preserve"> ДТП)), в которых </w:t>
      </w:r>
      <w:r w:rsidRPr="00A23C48">
        <w:rPr>
          <w:rFonts w:ascii="Times New Roman" w:eastAsia="Times New Roman" w:hAnsi="Times New Roman" w:cs="Times New Roman"/>
          <w:b/>
          <w:color w:val="000000" w:themeColor="text1"/>
          <w:sz w:val="26"/>
          <w:szCs w:val="26"/>
          <w:lang w:eastAsia="en-US"/>
        </w:rPr>
        <w:t>погиб</w:t>
      </w:r>
      <w:r w:rsidR="0093206E" w:rsidRPr="00A23C48">
        <w:rPr>
          <w:rFonts w:ascii="Times New Roman" w:eastAsia="Times New Roman" w:hAnsi="Times New Roman" w:cs="Times New Roman"/>
          <w:b/>
          <w:color w:val="000000" w:themeColor="text1"/>
          <w:sz w:val="26"/>
          <w:szCs w:val="26"/>
          <w:lang w:eastAsia="en-US"/>
        </w:rPr>
        <w:t>ших нет</w:t>
      </w:r>
      <w:r w:rsidRPr="00A23C48">
        <w:rPr>
          <w:rFonts w:ascii="Times New Roman" w:eastAsia="Times New Roman" w:hAnsi="Times New Roman" w:cs="Times New Roman"/>
          <w:color w:val="000000" w:themeColor="text1"/>
          <w:sz w:val="26"/>
          <w:szCs w:val="26"/>
          <w:lang w:eastAsia="en-US"/>
        </w:rPr>
        <w:t xml:space="preserve"> (АППГ 0%) и </w:t>
      </w:r>
      <w:r w:rsidRPr="00A23C48">
        <w:rPr>
          <w:rFonts w:ascii="Times New Roman" w:eastAsia="Times New Roman" w:hAnsi="Times New Roman" w:cs="Times New Roman"/>
          <w:color w:val="000000" w:themeColor="text1"/>
          <w:sz w:val="26"/>
          <w:szCs w:val="26"/>
          <w:lang w:eastAsia="en-US"/>
        </w:rPr>
        <w:br/>
      </w:r>
      <w:r w:rsidR="00367882" w:rsidRPr="00A23C48">
        <w:rPr>
          <w:rFonts w:ascii="Times New Roman" w:eastAsia="Times New Roman" w:hAnsi="Times New Roman" w:cs="Times New Roman"/>
          <w:b/>
          <w:color w:val="000000" w:themeColor="text1"/>
          <w:sz w:val="26"/>
          <w:szCs w:val="26"/>
          <w:lang w:eastAsia="en-US"/>
        </w:rPr>
        <w:t>10</w:t>
      </w:r>
      <w:r w:rsidRPr="00A23C48">
        <w:rPr>
          <w:rFonts w:ascii="Times New Roman" w:eastAsia="Times New Roman" w:hAnsi="Times New Roman" w:cs="Times New Roman"/>
          <w:b/>
          <w:color w:val="000000" w:themeColor="text1"/>
          <w:sz w:val="26"/>
          <w:szCs w:val="26"/>
          <w:lang w:eastAsia="en-US"/>
        </w:rPr>
        <w:t xml:space="preserve"> </w:t>
      </w:r>
      <w:r w:rsidR="00FB6150" w:rsidRPr="00A23C48">
        <w:rPr>
          <w:rFonts w:ascii="Times New Roman" w:eastAsia="Times New Roman" w:hAnsi="Times New Roman" w:cs="Times New Roman"/>
          <w:b/>
          <w:color w:val="000000" w:themeColor="text1"/>
          <w:sz w:val="26"/>
          <w:szCs w:val="26"/>
          <w:lang w:eastAsia="en-US"/>
        </w:rPr>
        <w:t>детей</w:t>
      </w:r>
      <w:r w:rsidRPr="00A23C48">
        <w:rPr>
          <w:rFonts w:ascii="Times New Roman" w:eastAsia="Times New Roman" w:hAnsi="Times New Roman" w:cs="Times New Roman"/>
          <w:b/>
          <w:color w:val="000000" w:themeColor="text1"/>
          <w:sz w:val="26"/>
          <w:szCs w:val="26"/>
          <w:lang w:eastAsia="en-US"/>
        </w:rPr>
        <w:t xml:space="preserve"> получили ранения</w:t>
      </w:r>
      <w:r w:rsidRPr="00A23C48">
        <w:rPr>
          <w:rFonts w:ascii="Times New Roman" w:eastAsia="Times New Roman" w:hAnsi="Times New Roman" w:cs="Times New Roman"/>
          <w:color w:val="000000" w:themeColor="text1"/>
          <w:sz w:val="26"/>
          <w:szCs w:val="26"/>
          <w:lang w:eastAsia="en-US"/>
        </w:rPr>
        <w:t xml:space="preserve"> (АППГ +</w:t>
      </w:r>
      <w:r w:rsidR="00367882" w:rsidRPr="00A23C48">
        <w:rPr>
          <w:rFonts w:ascii="Times New Roman" w:eastAsia="Times New Roman" w:hAnsi="Times New Roman" w:cs="Times New Roman"/>
          <w:color w:val="000000" w:themeColor="text1"/>
          <w:sz w:val="26"/>
          <w:szCs w:val="26"/>
          <w:lang w:eastAsia="en-US"/>
        </w:rPr>
        <w:t>4</w:t>
      </w:r>
      <w:r w:rsidR="0093206E" w:rsidRPr="00A23C48">
        <w:rPr>
          <w:rFonts w:ascii="Times New Roman" w:eastAsia="Times New Roman" w:hAnsi="Times New Roman" w:cs="Times New Roman"/>
          <w:color w:val="000000" w:themeColor="text1"/>
          <w:sz w:val="26"/>
          <w:szCs w:val="26"/>
          <w:lang w:eastAsia="en-US"/>
        </w:rPr>
        <w:t>00</w:t>
      </w:r>
      <w:r w:rsidRPr="00A23C48">
        <w:rPr>
          <w:rFonts w:ascii="Times New Roman" w:eastAsia="Times New Roman" w:hAnsi="Times New Roman" w:cs="Times New Roman"/>
          <w:color w:val="000000" w:themeColor="text1"/>
          <w:sz w:val="26"/>
          <w:szCs w:val="26"/>
          <w:lang w:eastAsia="en-US"/>
        </w:rPr>
        <w:t>% (</w:t>
      </w:r>
      <w:r w:rsidR="00367882" w:rsidRPr="00A23C48">
        <w:rPr>
          <w:rFonts w:ascii="Times New Roman" w:eastAsia="Times New Roman" w:hAnsi="Times New Roman" w:cs="Times New Roman"/>
          <w:color w:val="000000" w:themeColor="text1"/>
          <w:sz w:val="26"/>
          <w:szCs w:val="26"/>
          <w:lang w:eastAsia="en-US"/>
        </w:rPr>
        <w:t>2</w:t>
      </w:r>
      <w:r w:rsidRPr="00A23C48">
        <w:rPr>
          <w:rFonts w:ascii="Times New Roman" w:eastAsia="Times New Roman" w:hAnsi="Times New Roman" w:cs="Times New Roman"/>
          <w:color w:val="000000" w:themeColor="text1"/>
          <w:sz w:val="26"/>
          <w:szCs w:val="26"/>
          <w:lang w:eastAsia="en-US"/>
        </w:rPr>
        <w:t xml:space="preserve"> </w:t>
      </w:r>
      <w:r w:rsidR="00367882" w:rsidRPr="00A23C48">
        <w:rPr>
          <w:rFonts w:ascii="Times New Roman" w:eastAsia="Times New Roman" w:hAnsi="Times New Roman" w:cs="Times New Roman"/>
          <w:color w:val="000000" w:themeColor="text1"/>
          <w:sz w:val="26"/>
          <w:szCs w:val="26"/>
          <w:lang w:eastAsia="en-US"/>
        </w:rPr>
        <w:t>ребенка</w:t>
      </w:r>
      <w:r w:rsidRPr="00A23C48">
        <w:rPr>
          <w:rFonts w:ascii="Times New Roman" w:eastAsia="Times New Roman" w:hAnsi="Times New Roman" w:cs="Times New Roman"/>
          <w:color w:val="000000" w:themeColor="text1"/>
          <w:sz w:val="26"/>
          <w:szCs w:val="26"/>
          <w:lang w:eastAsia="en-US"/>
        </w:rPr>
        <w:t xml:space="preserve">)). Из общего числа ДТП, совершенных по вине несовершеннолетних – </w:t>
      </w:r>
      <w:r w:rsidR="0093206E" w:rsidRPr="00A23C48">
        <w:rPr>
          <w:rFonts w:ascii="Times New Roman" w:eastAsia="Times New Roman" w:hAnsi="Times New Roman" w:cs="Times New Roman"/>
          <w:b/>
          <w:color w:val="000000" w:themeColor="text1"/>
          <w:sz w:val="26"/>
          <w:szCs w:val="26"/>
          <w:lang w:eastAsia="en-US"/>
        </w:rPr>
        <w:t xml:space="preserve">все </w:t>
      </w:r>
      <w:r w:rsidRPr="00A23C48">
        <w:rPr>
          <w:rFonts w:ascii="Times New Roman" w:eastAsia="Times New Roman" w:hAnsi="Times New Roman" w:cs="Times New Roman"/>
          <w:color w:val="000000" w:themeColor="text1"/>
          <w:sz w:val="26"/>
          <w:szCs w:val="26"/>
          <w:lang w:eastAsia="en-US"/>
        </w:rPr>
        <w:t xml:space="preserve">произошли </w:t>
      </w:r>
      <w:r w:rsidR="0093206E" w:rsidRPr="00A23C48">
        <w:rPr>
          <w:rFonts w:ascii="Times New Roman" w:eastAsia="Times New Roman" w:hAnsi="Times New Roman" w:cs="Times New Roman"/>
          <w:b/>
          <w:color w:val="000000" w:themeColor="text1"/>
          <w:sz w:val="26"/>
          <w:szCs w:val="26"/>
          <w:lang w:eastAsia="en-US"/>
        </w:rPr>
        <w:t>с участием пешеходов.</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непосредственной близости от нее.</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3</w:t>
      </w:r>
      <w:r w:rsidRPr="000A7D44">
        <w:rPr>
          <w:rFonts w:ascii="Times New Roman" w:eastAsia="Times New Roman" w:hAnsi="Times New Roman" w:cs="Times New Roman"/>
          <w:sz w:val="28"/>
          <w:szCs w:val="28"/>
        </w:rPr>
        <w:t xml:space="preserve"> месяца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614BB2">
        <w:rPr>
          <w:rFonts w:ascii="Times New Roman" w:eastAsia="Times New Roman" w:hAnsi="Times New Roman" w:cs="Times New Roman"/>
          <w:sz w:val="28"/>
          <w:szCs w:val="28"/>
          <w:u w:val="single"/>
        </w:rPr>
        <w:t>4</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614BB2">
        <w:rPr>
          <w:rFonts w:ascii="Times New Roman" w:eastAsia="Times New Roman" w:hAnsi="Times New Roman" w:cs="Times New Roman"/>
          <w:sz w:val="28"/>
          <w:szCs w:val="28"/>
          <w:u w:val="single"/>
        </w:rPr>
        <w:t>5 ДТП, в Кировском – 1 ДТП, в Ленинском – 3 ДТП, в Центральном – 4 ДТП, в Свердловском районе – 5 ДТП, в Дивногорске – 1 ДТП.</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23C48" w:rsidRDefault="0093206E" w:rsidP="002A04D2">
      <w:pPr>
        <w:spacing w:after="0" w:line="240" w:lineRule="auto"/>
        <w:ind w:firstLine="720"/>
        <w:jc w:val="both"/>
        <w:rPr>
          <w:rFonts w:ascii="Times New Roman" w:eastAsia="Times New Roman" w:hAnsi="Times New Roman" w:cs="Times New Roman"/>
          <w:color w:val="FF0000"/>
          <w:sz w:val="26"/>
          <w:szCs w:val="26"/>
        </w:rPr>
      </w:pPr>
      <w:r w:rsidRPr="00AF43F0">
        <w:rPr>
          <w:rFonts w:ascii="Times New Roman" w:eastAsia="Times New Roman" w:hAnsi="Times New Roman" w:cs="Times New Roman"/>
          <w:color w:val="000000" w:themeColor="text1"/>
          <w:sz w:val="26"/>
          <w:szCs w:val="26"/>
        </w:rPr>
        <w:t>В январе</w:t>
      </w:r>
      <w:r w:rsidR="00FB6150" w:rsidRPr="00AF43F0">
        <w:rPr>
          <w:rFonts w:ascii="Times New Roman" w:eastAsia="Times New Roman" w:hAnsi="Times New Roman" w:cs="Times New Roman"/>
          <w:color w:val="000000" w:themeColor="text1"/>
          <w:sz w:val="26"/>
          <w:szCs w:val="26"/>
        </w:rPr>
        <w:t>-</w:t>
      </w:r>
      <w:r w:rsidR="00367882" w:rsidRPr="00AF43F0">
        <w:rPr>
          <w:rFonts w:ascii="Times New Roman" w:eastAsia="Times New Roman" w:hAnsi="Times New Roman" w:cs="Times New Roman"/>
          <w:color w:val="000000" w:themeColor="text1"/>
          <w:sz w:val="26"/>
          <w:szCs w:val="26"/>
        </w:rPr>
        <w:t>марте</w:t>
      </w:r>
      <w:r w:rsidR="002A04D2" w:rsidRPr="00AF43F0">
        <w:rPr>
          <w:rFonts w:ascii="Times New Roman" w:eastAsia="Times New Roman" w:hAnsi="Times New Roman" w:cs="Times New Roman"/>
          <w:color w:val="000000" w:themeColor="text1"/>
          <w:sz w:val="26"/>
          <w:szCs w:val="26"/>
        </w:rPr>
        <w:t xml:space="preserve"> 202</w:t>
      </w:r>
      <w:r w:rsidRPr="00AF43F0">
        <w:rPr>
          <w:rFonts w:ascii="Times New Roman" w:eastAsia="Times New Roman" w:hAnsi="Times New Roman" w:cs="Times New Roman"/>
          <w:color w:val="000000" w:themeColor="text1"/>
          <w:sz w:val="26"/>
          <w:szCs w:val="26"/>
        </w:rPr>
        <w:t>4</w:t>
      </w:r>
      <w:r w:rsidR="002A04D2" w:rsidRPr="00AF43F0">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ДПС Госавтоинспекции </w:t>
      </w:r>
      <w:r w:rsidR="00EB4E6E" w:rsidRPr="00AF43F0">
        <w:rPr>
          <w:rFonts w:ascii="Times New Roman" w:hAnsi="Times New Roman" w:cs="Times New Roman"/>
          <w:color w:val="000000" w:themeColor="text1"/>
          <w:sz w:val="26"/>
          <w:szCs w:val="26"/>
        </w:rPr>
        <w:t xml:space="preserve">выявлено </w:t>
      </w:r>
      <w:r w:rsidR="00AF43F0">
        <w:rPr>
          <w:rFonts w:ascii="Times New Roman" w:hAnsi="Times New Roman" w:cs="Times New Roman"/>
          <w:sz w:val="28"/>
          <w:szCs w:val="28"/>
        </w:rPr>
        <w:t xml:space="preserve">529 </w:t>
      </w:r>
      <w:r w:rsidR="00AF43F0" w:rsidRPr="00A17FCB">
        <w:rPr>
          <w:rFonts w:ascii="Times New Roman" w:hAnsi="Times New Roman" w:cs="Times New Roman"/>
          <w:sz w:val="28"/>
          <w:szCs w:val="28"/>
        </w:rPr>
        <w:t>случа</w:t>
      </w:r>
      <w:r w:rsidR="00AF43F0">
        <w:rPr>
          <w:rFonts w:ascii="Times New Roman" w:hAnsi="Times New Roman" w:cs="Times New Roman"/>
          <w:sz w:val="28"/>
          <w:szCs w:val="28"/>
        </w:rPr>
        <w:t xml:space="preserve">ев </w:t>
      </w:r>
      <w:r w:rsidR="00AF43F0" w:rsidRPr="00A17FCB">
        <w:rPr>
          <w:rFonts w:ascii="Times New Roman" w:hAnsi="Times New Roman" w:cs="Times New Roman"/>
          <w:sz w:val="28"/>
          <w:szCs w:val="28"/>
        </w:rPr>
        <w:t>нарушения правил дорожного движения, допущенны</w:t>
      </w:r>
      <w:r w:rsidR="00AF43F0">
        <w:rPr>
          <w:rFonts w:ascii="Times New Roman" w:hAnsi="Times New Roman" w:cs="Times New Roman"/>
          <w:sz w:val="28"/>
          <w:szCs w:val="28"/>
        </w:rPr>
        <w:t>х</w:t>
      </w:r>
      <w:r w:rsidR="00AF43F0" w:rsidRPr="00A17FCB">
        <w:rPr>
          <w:rFonts w:ascii="Times New Roman" w:hAnsi="Times New Roman" w:cs="Times New Roman"/>
          <w:sz w:val="28"/>
          <w:szCs w:val="28"/>
        </w:rPr>
        <w:t xml:space="preserve"> несовершеннолетними</w:t>
      </w:r>
      <w:r w:rsidR="00AF43F0">
        <w:rPr>
          <w:rFonts w:ascii="Times New Roman" w:hAnsi="Times New Roman" w:cs="Times New Roman"/>
          <w:sz w:val="28"/>
          <w:szCs w:val="28"/>
        </w:rPr>
        <w:t xml:space="preserve"> участниками дорожного движения</w:t>
      </w:r>
      <w:r w:rsidR="00AF43F0" w:rsidRPr="00A17FCB">
        <w:rPr>
          <w:rFonts w:ascii="Times New Roman" w:hAnsi="Times New Roman" w:cs="Times New Roman"/>
          <w:sz w:val="28"/>
          <w:szCs w:val="28"/>
        </w:rPr>
        <w:t xml:space="preserve"> в возрасте до 16 лет</w:t>
      </w:r>
      <w:r w:rsidR="00AF43F0">
        <w:rPr>
          <w:rFonts w:ascii="Times New Roman" w:hAnsi="Times New Roman" w:cs="Times New Roman"/>
          <w:sz w:val="28"/>
          <w:szCs w:val="28"/>
        </w:rPr>
        <w:t xml:space="preserve"> (АППГ:</w:t>
      </w:r>
      <w:r w:rsidR="00AF43F0" w:rsidRPr="00A17FCB">
        <w:rPr>
          <w:rFonts w:ascii="Times New Roman" w:hAnsi="Times New Roman" w:cs="Times New Roman"/>
          <w:sz w:val="28"/>
          <w:szCs w:val="28"/>
        </w:rPr>
        <w:t xml:space="preserve"> </w:t>
      </w:r>
      <w:r w:rsidR="00AF43F0">
        <w:rPr>
          <w:rFonts w:ascii="Times New Roman" w:hAnsi="Times New Roman" w:cs="Times New Roman"/>
          <w:sz w:val="28"/>
          <w:szCs w:val="28"/>
        </w:rPr>
        <w:t>472</w:t>
      </w:r>
      <w:r w:rsidR="00AF43F0" w:rsidRPr="00A17FCB">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367882" w:rsidRPr="00A23C48">
        <w:rPr>
          <w:rFonts w:ascii="Times New Roman" w:eastAsia="Times New Roman" w:hAnsi="Times New Roman" w:cs="Times New Roman"/>
          <w:b/>
          <w:color w:val="000000" w:themeColor="text1"/>
          <w:sz w:val="26"/>
          <w:szCs w:val="26"/>
        </w:rPr>
        <w:t>7</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E72596" w:rsidRPr="00A23C48">
        <w:rPr>
          <w:rFonts w:ascii="Times New Roman" w:eastAsia="Times New Roman" w:hAnsi="Times New Roman" w:cs="Times New Roman"/>
          <w:color w:val="000000" w:themeColor="text1"/>
          <w:sz w:val="26"/>
          <w:szCs w:val="26"/>
        </w:rPr>
        <w:t>1</w:t>
      </w:r>
      <w:r w:rsidR="00367882" w:rsidRPr="00A23C48">
        <w:rPr>
          <w:rFonts w:ascii="Times New Roman" w:eastAsia="Times New Roman" w:hAnsi="Times New Roman" w:cs="Times New Roman"/>
          <w:color w:val="000000" w:themeColor="text1"/>
          <w:sz w:val="26"/>
          <w:szCs w:val="26"/>
        </w:rPr>
        <w:t>33</w:t>
      </w:r>
      <w:r w:rsidRPr="00A23C48">
        <w:rPr>
          <w:rFonts w:ascii="Times New Roman" w:eastAsia="Times New Roman" w:hAnsi="Times New Roman" w:cs="Times New Roman"/>
          <w:color w:val="000000" w:themeColor="text1"/>
          <w:sz w:val="26"/>
          <w:szCs w:val="26"/>
        </w:rPr>
        <w:t>% (</w:t>
      </w:r>
      <w:r w:rsidR="00367882"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t xml:space="preserve">0% </w:t>
      </w:r>
      <w:r w:rsidRPr="00A23C48">
        <w:rPr>
          <w:rFonts w:ascii="Times New Roman" w:eastAsia="Times New Roman" w:hAnsi="Times New Roman" w:cs="Times New Roman"/>
          <w:color w:val="000000" w:themeColor="text1"/>
          <w:sz w:val="26"/>
          <w:szCs w:val="26"/>
        </w:rPr>
        <w:t xml:space="preserve">(0 погибших)) и </w:t>
      </w:r>
      <w:r w:rsidR="00367882" w:rsidRPr="00A23C48">
        <w:rPr>
          <w:rFonts w:ascii="Times New Roman" w:eastAsia="Times New Roman" w:hAnsi="Times New Roman" w:cs="Times New Roman"/>
          <w:b/>
          <w:color w:val="000000" w:themeColor="text1"/>
          <w:sz w:val="26"/>
          <w:szCs w:val="26"/>
        </w:rPr>
        <w:t>8</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367882" w:rsidRPr="00A23C48">
        <w:rPr>
          <w:rFonts w:ascii="Times New Roman" w:eastAsia="Times New Roman" w:hAnsi="Times New Roman" w:cs="Times New Roman"/>
          <w:color w:val="000000" w:themeColor="text1"/>
          <w:sz w:val="26"/>
          <w:szCs w:val="26"/>
        </w:rPr>
        <w:t>166,6</w:t>
      </w:r>
      <w:r w:rsidRPr="00A23C48">
        <w:rPr>
          <w:rFonts w:ascii="Times New Roman" w:eastAsia="Times New Roman" w:hAnsi="Times New Roman" w:cs="Times New Roman"/>
          <w:color w:val="000000" w:themeColor="text1"/>
          <w:sz w:val="26"/>
          <w:szCs w:val="26"/>
        </w:rPr>
        <w:t>% (</w:t>
      </w:r>
      <w:r w:rsidR="00367882"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w:t>
      </w:r>
      <w:r w:rsidR="0093206E" w:rsidRPr="00A23C48">
        <w:rPr>
          <w:rFonts w:ascii="Times New Roman" w:eastAsia="Times New Roman" w:hAnsi="Times New Roman" w:cs="Times New Roman"/>
          <w:color w:val="000000" w:themeColor="text1"/>
          <w:sz w:val="26"/>
          <w:szCs w:val="26"/>
        </w:rPr>
        <w:t>ребенка</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 xml:space="preserve">16 лет по времени суток, установлено, что в январе-феврале </w:t>
      </w:r>
      <w:proofErr w:type="spellStart"/>
      <w:r w:rsidR="006E6827" w:rsidRPr="000A7D44">
        <w:rPr>
          <w:rFonts w:ascii="Times New Roman" w:eastAsia="Times New Roman" w:hAnsi="Times New Roman" w:cs="Times New Roman"/>
          <w:color w:val="000000"/>
          <w:sz w:val="28"/>
          <w:szCs w:val="28"/>
        </w:rPr>
        <w:t>т.г</w:t>
      </w:r>
      <w:proofErr w:type="spellEnd"/>
      <w:r w:rsidR="006E6827" w:rsidRPr="000A7D44">
        <w:rPr>
          <w:rFonts w:ascii="Times New Roman" w:eastAsia="Times New Roman" w:hAnsi="Times New Roman" w:cs="Times New Roman"/>
          <w:color w:val="000000"/>
          <w:sz w:val="28"/>
          <w:szCs w:val="28"/>
        </w:rPr>
        <w:t xml:space="preserve">. самый пиковый период совершения ДТП – </w:t>
      </w:r>
      <w:r w:rsidR="006E6827" w:rsidRPr="000A7D44">
        <w:rPr>
          <w:rFonts w:ascii="Times New Roman" w:eastAsia="Times New Roman" w:hAnsi="Times New Roman" w:cs="Times New Roman"/>
          <w:b/>
          <w:color w:val="000000"/>
          <w:sz w:val="28"/>
          <w:szCs w:val="28"/>
        </w:rPr>
        <w:t xml:space="preserve">с 15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когда дети двигались по своим делам или с родителями. Одно ДТП произошло в 12:43, но в выходной день и ребенок гулял во дворе.</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lastRenderedPageBreak/>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614BB2">
        <w:rPr>
          <w:rFonts w:ascii="Times New Roman" w:eastAsia="Times New Roman" w:hAnsi="Times New Roman" w:cs="Times New Roman"/>
          <w:sz w:val="28"/>
          <w:szCs w:val="28"/>
        </w:rPr>
        <w:t>марте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году отмечается, что </w:t>
      </w:r>
      <w:r w:rsidR="00D756EC">
        <w:rPr>
          <w:rFonts w:ascii="Times New Roman" w:eastAsia="Times New Roman" w:hAnsi="Times New Roman" w:cs="Times New Roman"/>
          <w:sz w:val="28"/>
          <w:szCs w:val="28"/>
        </w:rPr>
        <w:t>20</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D756EC">
        <w:rPr>
          <w:rFonts w:ascii="Times New Roman" w:eastAsia="Times New Roman" w:hAnsi="Times New Roman" w:cs="Times New Roman"/>
          <w:sz w:val="28"/>
          <w:szCs w:val="28"/>
        </w:rPr>
        <w:t xml:space="preserve"> и г. Дивногорска</w:t>
      </w:r>
      <w:r w:rsidRPr="000A7D44">
        <w:rPr>
          <w:rFonts w:ascii="Times New Roman" w:eastAsia="Times New Roman" w:hAnsi="Times New Roman" w:cs="Times New Roman"/>
          <w:sz w:val="28"/>
          <w:szCs w:val="28"/>
        </w:rPr>
        <w:t xml:space="preserve">. </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272076" cy="1719072"/>
            <wp:effectExtent l="0" t="0" r="14605" b="1460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4A0CCA">
        <w:rPr>
          <w:rFonts w:ascii="Times New Roman" w:eastAsia="Times New Roman" w:hAnsi="Times New Roman" w:cs="Times New Roman"/>
          <w:b/>
          <w:noProof/>
          <w:sz w:val="28"/>
          <w:szCs w:val="28"/>
        </w:rPr>
        <w:t>9</w:t>
      </w:r>
      <w:r w:rsidRPr="000A7D44">
        <w:rPr>
          <w:rFonts w:ascii="Times New Roman" w:eastAsia="Times New Roman" w:hAnsi="Times New Roman" w:cs="Times New Roman"/>
          <w:b/>
          <w:noProof/>
          <w:sz w:val="28"/>
          <w:szCs w:val="28"/>
        </w:rPr>
        <w:t xml:space="preserve">, </w:t>
      </w:r>
      <w:r w:rsidR="004A0CCA">
        <w:rPr>
          <w:rFonts w:ascii="Times New Roman" w:eastAsia="Times New Roman" w:hAnsi="Times New Roman" w:cs="Times New Roman"/>
          <w:b/>
          <w:noProof/>
          <w:sz w:val="28"/>
          <w:szCs w:val="28"/>
        </w:rPr>
        <w:t>10</w:t>
      </w:r>
      <w:r w:rsidRPr="000A7D44">
        <w:rPr>
          <w:rFonts w:ascii="Times New Roman" w:eastAsia="Times New Roman" w:hAnsi="Times New Roman" w:cs="Times New Roman"/>
          <w:b/>
          <w:noProof/>
          <w:sz w:val="28"/>
          <w:szCs w:val="28"/>
        </w:rPr>
        <w:t>, 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bookmarkStart w:id="0" w:name="_GoBack"/>
      <w:bookmarkEnd w:id="0"/>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lastRenderedPageBreak/>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756EC">
        <w:rPr>
          <w:rFonts w:ascii="Times New Roman" w:eastAsia="Times New Roman" w:hAnsi="Times New Roman" w:cs="Times New Roman"/>
          <w:b/>
          <w:noProof/>
          <w:color w:val="000000"/>
          <w:sz w:val="28"/>
          <w:szCs w:val="28"/>
          <w:u w:val="single"/>
        </w:rPr>
        <w:t xml:space="preserve">среду,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367882" w:rsidRPr="00A23C48">
        <w:rPr>
          <w:rFonts w:ascii="Times New Roman" w:eastAsia="Times New Roman" w:hAnsi="Times New Roman" w:cs="Times New Roman"/>
          <w:sz w:val="26"/>
          <w:szCs w:val="26"/>
        </w:rPr>
        <w:t>марте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148 – 1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 </w:t>
      </w:r>
      <w:r w:rsidR="00367882" w:rsidRPr="00A23C48">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w:t>
      </w:r>
      <w:r w:rsidR="00367882" w:rsidRPr="00AF43F0">
        <w:rPr>
          <w:rFonts w:ascii="Times New Roman" w:eastAsia="Times New Roman" w:hAnsi="Times New Roman" w:cs="Times New Roman"/>
          <w:sz w:val="26"/>
          <w:szCs w:val="26"/>
          <w:highlight w:val="yellow"/>
        </w:rPr>
        <w:t>(1 ДТП по вине – пешеход на ул. Березина, 27)</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Pr="00AF43F0">
        <w:rPr>
          <w:rFonts w:ascii="Times New Roman" w:eastAsia="Times New Roman" w:hAnsi="Times New Roman" w:cs="Times New Roman"/>
          <w:b/>
          <w:sz w:val="26"/>
          <w:szCs w:val="26"/>
          <w:highlight w:val="yellow"/>
        </w:rPr>
        <w:t>1 ДТП по вине</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w:t>
      </w:r>
      <w:proofErr w:type="spellStart"/>
      <w:r w:rsidRPr="00A23C48">
        <w:rPr>
          <w:rFonts w:ascii="Times New Roman" w:eastAsia="Times New Roman" w:hAnsi="Times New Roman" w:cs="Times New Roman"/>
          <w:sz w:val="26"/>
          <w:szCs w:val="26"/>
        </w:rPr>
        <w:t>Универс</w:t>
      </w:r>
      <w:proofErr w:type="spellEnd"/>
      <w:r w:rsidRPr="00A23C48">
        <w:rPr>
          <w:rFonts w:ascii="Times New Roman" w:eastAsia="Times New Roman" w:hAnsi="Times New Roman" w:cs="Times New Roman"/>
          <w:sz w:val="26"/>
          <w:szCs w:val="26"/>
        </w:rPr>
        <w:t>»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№2 Дивногорска - 1 ДТП без вины (пешеход)</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141 – 1 ДТП без вины</w:t>
      </w:r>
    </w:p>
    <w:p w:rsidR="00E72596" w:rsidRDefault="00E72596" w:rsidP="00367882">
      <w:pPr>
        <w:autoSpaceDE w:val="0"/>
        <w:autoSpaceDN w:val="0"/>
        <w:adjustRightInd w:val="0"/>
        <w:spacing w:after="0" w:line="240" w:lineRule="auto"/>
        <w:rPr>
          <w:rFonts w:ascii="Times New Roman" w:eastAsia="Times New Roman" w:hAnsi="Times New Roman" w:cs="Times New Roman"/>
          <w:sz w:val="26"/>
          <w:szCs w:val="26"/>
        </w:rPr>
      </w:pPr>
    </w:p>
    <w:p w:rsidR="00D756EC" w:rsidRPr="00A23C48" w:rsidRDefault="00D756EC" w:rsidP="00367882">
      <w:pPr>
        <w:autoSpaceDE w:val="0"/>
        <w:autoSpaceDN w:val="0"/>
        <w:adjustRightInd w:val="0"/>
        <w:spacing w:after="0" w:line="240" w:lineRule="auto"/>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A23C48">
        <w:rPr>
          <w:rFonts w:ascii="Times New Roman" w:eastAsia="Times New Roman" w:hAnsi="Times New Roman" w:cs="Times New Roman"/>
          <w:b/>
          <w:i/>
          <w:color w:val="000000" w:themeColor="text1"/>
          <w:sz w:val="26"/>
          <w:szCs w:val="26"/>
          <w:u w:val="single"/>
        </w:rPr>
        <w:lastRenderedPageBreak/>
        <w:t xml:space="preserve">Анализ ДТП с участием несовершеннолетних пассажиров в возрасте </w:t>
      </w:r>
      <w:r w:rsidRPr="00A23C48">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proofErr w:type="gramStart"/>
      <w:r w:rsidRPr="00A23C48">
        <w:rPr>
          <w:rFonts w:ascii="Times New Roman" w:eastAsia="Times New Roman" w:hAnsi="Times New Roman" w:cs="Times New Roman"/>
          <w:color w:val="000000" w:themeColor="text1"/>
          <w:sz w:val="26"/>
          <w:szCs w:val="26"/>
        </w:rPr>
        <w:t xml:space="preserve">За </w:t>
      </w:r>
      <w:r w:rsidR="00BB13A0" w:rsidRPr="00A23C48">
        <w:rPr>
          <w:rFonts w:ascii="Times New Roman" w:eastAsia="Times New Roman" w:hAnsi="Times New Roman" w:cs="Times New Roman"/>
          <w:color w:val="000000" w:themeColor="text1"/>
          <w:sz w:val="26"/>
          <w:szCs w:val="26"/>
        </w:rPr>
        <w:t>3</w:t>
      </w:r>
      <w:r w:rsidR="002E2521" w:rsidRPr="00A23C48">
        <w:rPr>
          <w:rFonts w:ascii="Times New Roman" w:eastAsia="Times New Roman" w:hAnsi="Times New Roman" w:cs="Times New Roman"/>
          <w:color w:val="000000" w:themeColor="text1"/>
          <w:sz w:val="26"/>
          <w:szCs w:val="26"/>
        </w:rPr>
        <w:t xml:space="preserve"> месяц</w:t>
      </w:r>
      <w:r w:rsidR="00CE6B5E"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202</w:t>
      </w:r>
      <w:r w:rsidR="002E2521"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D90445" w:rsidRPr="00A23C48">
        <w:rPr>
          <w:rFonts w:ascii="Times New Roman" w:eastAsia="Times New Roman" w:hAnsi="Times New Roman" w:cs="Times New Roman"/>
          <w:b/>
          <w:sz w:val="26"/>
          <w:szCs w:val="26"/>
          <w:lang w:eastAsia="en-US"/>
        </w:rPr>
        <w:t xml:space="preserve">8 ДТП </w:t>
      </w:r>
      <w:r w:rsidR="00D90445" w:rsidRPr="00A23C48">
        <w:rPr>
          <w:rFonts w:ascii="Times New Roman" w:eastAsia="Times New Roman" w:hAnsi="Times New Roman" w:cs="Times New Roman"/>
          <w:sz w:val="26"/>
          <w:szCs w:val="26"/>
          <w:lang w:eastAsia="en-US"/>
        </w:rPr>
        <w:t xml:space="preserve">(АППГ -27,2%) (11 ДТП)), в результате которых </w:t>
      </w:r>
      <w:r w:rsidR="00D90445" w:rsidRPr="00A23C48">
        <w:rPr>
          <w:rFonts w:ascii="Times New Roman" w:eastAsia="Times New Roman" w:hAnsi="Times New Roman" w:cs="Times New Roman"/>
          <w:b/>
          <w:sz w:val="26"/>
          <w:szCs w:val="26"/>
          <w:lang w:eastAsia="en-US"/>
        </w:rPr>
        <w:t>9 детей получили ранения</w:t>
      </w:r>
      <w:r w:rsidR="00D90445" w:rsidRPr="00A23C48">
        <w:rPr>
          <w:rFonts w:ascii="Times New Roman" w:eastAsia="Times New Roman" w:hAnsi="Times New Roman" w:cs="Times New Roman"/>
          <w:sz w:val="26"/>
          <w:szCs w:val="26"/>
          <w:lang w:eastAsia="en-US"/>
        </w:rPr>
        <w:t xml:space="preserve"> (АППГ -18%) (11 детей)), погибших нет (АППГ 0% (0 погибших).</w:t>
      </w:r>
      <w:r w:rsidR="00D90445" w:rsidRPr="00A23C48">
        <w:rPr>
          <w:rFonts w:ascii="Times New Roman" w:eastAsia="Times New Roman" w:hAnsi="Times New Roman" w:cs="Times New Roman"/>
          <w:b/>
          <w:sz w:val="26"/>
          <w:szCs w:val="26"/>
          <w:lang w:eastAsia="en-US"/>
        </w:rPr>
        <w:t xml:space="preserve"> </w:t>
      </w:r>
      <w:proofErr w:type="gramEnd"/>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D90445" w:rsidRPr="00A23C48">
        <w:rPr>
          <w:rFonts w:ascii="Times New Roman" w:eastAsia="Times New Roman" w:hAnsi="Times New Roman" w:cs="Times New Roman"/>
          <w:b/>
          <w:sz w:val="26"/>
          <w:szCs w:val="26"/>
        </w:rPr>
        <w:t>7</w:t>
      </w:r>
      <w:r w:rsidRPr="00A23C48">
        <w:rPr>
          <w:rFonts w:ascii="Times New Roman" w:eastAsia="Times New Roman" w:hAnsi="Times New Roman" w:cs="Times New Roman"/>
          <w:b/>
          <w:sz w:val="26"/>
          <w:szCs w:val="26"/>
        </w:rPr>
        <w:t xml:space="preserve"> случа</w:t>
      </w:r>
      <w:r w:rsidR="00CF5451" w:rsidRPr="00A23C48">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CF5451" w:rsidRPr="00A23C48">
        <w:rPr>
          <w:rFonts w:ascii="Times New Roman" w:eastAsia="Times New Roman" w:hAnsi="Times New Roman" w:cs="Times New Roman"/>
          <w:sz w:val="26"/>
          <w:szCs w:val="26"/>
        </w:rPr>
        <w:t>1</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2E2521" w:rsidRPr="00A23C48">
        <w:rPr>
          <w:rFonts w:ascii="Times New Roman" w:eastAsia="Times New Roman" w:hAnsi="Times New Roman" w:cs="Times New Roman"/>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proofErr w:type="gramStart"/>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proofErr w:type="gramEnd"/>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w:t>
      </w:r>
      <w:proofErr w:type="gramStart"/>
      <w:r w:rsidRPr="00A23C48">
        <w:rPr>
          <w:rFonts w:ascii="Times New Roman" w:eastAsia="Times New Roman" w:hAnsi="Times New Roman" w:cs="Times New Roman"/>
          <w:i/>
          <w:color w:val="000000" w:themeColor="text1"/>
          <w:sz w:val="26"/>
          <w:szCs w:val="26"/>
        </w:rPr>
        <w:t>зд с пр</w:t>
      </w:r>
      <w:proofErr w:type="gramEnd"/>
      <w:r w:rsidRPr="00A23C48">
        <w:rPr>
          <w:rFonts w:ascii="Times New Roman" w:eastAsia="Times New Roman" w:hAnsi="Times New Roman" w:cs="Times New Roman"/>
          <w:i/>
          <w:color w:val="000000" w:themeColor="text1"/>
          <w:sz w:val="26"/>
          <w:szCs w:val="26"/>
        </w:rPr>
        <w:t>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-несоблюдение дистанции.  </w:t>
      </w:r>
    </w:p>
    <w:p w:rsidR="002A04D2" w:rsidRPr="00AF43F0"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eastAsia="Times New Roman" w:hAnsi="Times New Roman" w:cs="Times New Roman"/>
          <w:color w:val="000000" w:themeColor="text1"/>
          <w:sz w:val="26"/>
          <w:szCs w:val="26"/>
        </w:rPr>
        <w:t xml:space="preserve">          За </w:t>
      </w:r>
      <w:r w:rsidR="00D90445" w:rsidRPr="00AF43F0">
        <w:rPr>
          <w:rFonts w:ascii="Times New Roman" w:eastAsia="Times New Roman" w:hAnsi="Times New Roman" w:cs="Times New Roman"/>
          <w:color w:val="000000" w:themeColor="text1"/>
          <w:sz w:val="26"/>
          <w:szCs w:val="26"/>
        </w:rPr>
        <w:t>3</w:t>
      </w:r>
      <w:r w:rsidRPr="00AF43F0">
        <w:rPr>
          <w:rFonts w:ascii="Times New Roman" w:eastAsia="Times New Roman" w:hAnsi="Times New Roman" w:cs="Times New Roman"/>
          <w:color w:val="000000" w:themeColor="text1"/>
          <w:sz w:val="26"/>
          <w:szCs w:val="26"/>
        </w:rPr>
        <w:t xml:space="preserve"> месяц</w:t>
      </w:r>
      <w:r w:rsidR="0076359D" w:rsidRPr="00AF43F0">
        <w:rPr>
          <w:rFonts w:ascii="Times New Roman" w:eastAsia="Times New Roman" w:hAnsi="Times New Roman" w:cs="Times New Roman"/>
          <w:color w:val="000000" w:themeColor="text1"/>
          <w:sz w:val="26"/>
          <w:szCs w:val="26"/>
        </w:rPr>
        <w:t>а</w:t>
      </w:r>
      <w:r w:rsidRPr="00AF43F0">
        <w:rPr>
          <w:rFonts w:ascii="Times New Roman" w:eastAsia="Times New Roman" w:hAnsi="Times New Roman" w:cs="Times New Roman"/>
          <w:color w:val="000000" w:themeColor="text1"/>
          <w:sz w:val="26"/>
          <w:szCs w:val="26"/>
        </w:rPr>
        <w:t xml:space="preserve"> 202</w:t>
      </w:r>
      <w:r w:rsidR="0076359D" w:rsidRPr="00AF43F0">
        <w:rPr>
          <w:rFonts w:ascii="Times New Roman" w:eastAsia="Times New Roman" w:hAnsi="Times New Roman" w:cs="Times New Roman"/>
          <w:color w:val="000000" w:themeColor="text1"/>
          <w:sz w:val="26"/>
          <w:szCs w:val="26"/>
        </w:rPr>
        <w:t>4</w:t>
      </w:r>
      <w:r w:rsidRPr="00AF43F0">
        <w:rPr>
          <w:rFonts w:ascii="Times New Roman" w:eastAsia="Times New Roman" w:hAnsi="Times New Roman" w:cs="Times New Roman"/>
          <w:color w:val="000000" w:themeColor="text1"/>
          <w:sz w:val="26"/>
          <w:szCs w:val="26"/>
        </w:rPr>
        <w:t xml:space="preserve"> года сотрудниками полка ДПС Госавтоинспекции привлечено к административной ответственности по ч. 3 ст. 12.23 КоАП РФ (нарушение правил перевозки детей) – </w:t>
      </w:r>
      <w:r w:rsidR="00AF43F0" w:rsidRPr="00AF43F0">
        <w:rPr>
          <w:rFonts w:ascii="Times New Roman" w:eastAsia="Times New Roman" w:hAnsi="Times New Roman" w:cs="Times New Roman"/>
          <w:b/>
          <w:color w:val="000000" w:themeColor="text1"/>
          <w:sz w:val="26"/>
          <w:szCs w:val="26"/>
        </w:rPr>
        <w:t>850</w:t>
      </w:r>
      <w:r w:rsidRPr="00AF43F0">
        <w:rPr>
          <w:rFonts w:ascii="Times New Roman" w:eastAsia="Times New Roman" w:hAnsi="Times New Roman" w:cs="Times New Roman"/>
          <w:b/>
          <w:color w:val="000000" w:themeColor="text1"/>
          <w:sz w:val="26"/>
          <w:szCs w:val="26"/>
        </w:rPr>
        <w:t xml:space="preserve"> водителей</w:t>
      </w:r>
      <w:r w:rsidRPr="00AF43F0">
        <w:rPr>
          <w:rFonts w:ascii="Times New Roman" w:eastAsia="Times New Roman" w:hAnsi="Times New Roman" w:cs="Times New Roman"/>
          <w:color w:val="000000" w:themeColor="text1"/>
          <w:sz w:val="26"/>
          <w:szCs w:val="26"/>
        </w:rPr>
        <w:t xml:space="preserve"> (АППГ </w:t>
      </w:r>
      <w:r w:rsidR="0076359D" w:rsidRPr="00AF43F0">
        <w:rPr>
          <w:rFonts w:ascii="Times New Roman" w:eastAsia="Times New Roman" w:hAnsi="Times New Roman" w:cs="Times New Roman"/>
          <w:color w:val="000000" w:themeColor="text1"/>
          <w:sz w:val="26"/>
          <w:szCs w:val="26"/>
        </w:rPr>
        <w:t>-</w:t>
      </w:r>
      <w:r w:rsidR="00AF43F0" w:rsidRPr="00AF43F0">
        <w:rPr>
          <w:rFonts w:ascii="Times New Roman" w:eastAsia="Times New Roman" w:hAnsi="Times New Roman" w:cs="Times New Roman"/>
          <w:color w:val="000000" w:themeColor="text1"/>
          <w:sz w:val="26"/>
          <w:szCs w:val="26"/>
        </w:rPr>
        <w:t>7,</w:t>
      </w:r>
      <w:r w:rsidR="00AF43F0">
        <w:rPr>
          <w:rFonts w:ascii="Times New Roman" w:eastAsia="Times New Roman" w:hAnsi="Times New Roman" w:cs="Times New Roman"/>
          <w:color w:val="000000" w:themeColor="text1"/>
          <w:sz w:val="26"/>
          <w:szCs w:val="26"/>
        </w:rPr>
        <w:t xml:space="preserve">%) </w:t>
      </w:r>
      <w:r w:rsidRPr="00AF43F0">
        <w:rPr>
          <w:rFonts w:ascii="Times New Roman" w:eastAsia="Times New Roman" w:hAnsi="Times New Roman" w:cs="Times New Roman"/>
          <w:color w:val="000000" w:themeColor="text1"/>
          <w:sz w:val="26"/>
          <w:szCs w:val="26"/>
        </w:rPr>
        <w:t>(</w:t>
      </w:r>
      <w:r w:rsidR="00AF43F0" w:rsidRPr="00AF43F0">
        <w:rPr>
          <w:rFonts w:ascii="Times New Roman" w:eastAsia="Times New Roman" w:hAnsi="Times New Roman" w:cs="Times New Roman"/>
          <w:color w:val="000000" w:themeColor="text1"/>
          <w:sz w:val="26"/>
          <w:szCs w:val="26"/>
        </w:rPr>
        <w:t>921</w:t>
      </w:r>
      <w:r w:rsidRPr="00AF43F0">
        <w:rPr>
          <w:rFonts w:ascii="Times New Roman" w:eastAsia="Times New Roman" w:hAnsi="Times New Roman" w:cs="Times New Roman"/>
          <w:color w:val="000000" w:themeColor="text1"/>
          <w:sz w:val="26"/>
          <w:szCs w:val="26"/>
        </w:rPr>
        <w:t xml:space="preserve"> водител</w:t>
      </w:r>
      <w:r w:rsidR="00AF43F0" w:rsidRPr="00AF43F0">
        <w:rPr>
          <w:rFonts w:ascii="Times New Roman" w:eastAsia="Times New Roman" w:hAnsi="Times New Roman" w:cs="Times New Roman"/>
          <w:color w:val="000000" w:themeColor="text1"/>
          <w:sz w:val="26"/>
          <w:szCs w:val="26"/>
        </w:rPr>
        <w:t>ь</w:t>
      </w:r>
      <w:r w:rsidRPr="00AF43F0">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2A04D2" w:rsidRPr="00A23C48" w:rsidRDefault="002A04D2" w:rsidP="002A04D2">
      <w:pPr>
        <w:spacing w:after="0" w:line="240" w:lineRule="auto"/>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В текущем году ДТП с участием средств индивидуальной мобильности не зарегистрировано.</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B64148" w:rsidRPr="00A23C48" w:rsidRDefault="00B64148" w:rsidP="00B64148">
      <w:pPr>
        <w:spacing w:after="0" w:line="240" w:lineRule="auto"/>
        <w:ind w:firstLine="708"/>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В текущем году ДТП с участием велосипедистов не зарегистрировано.</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B64148" w:rsidP="002A04D2">
      <w:pPr>
        <w:spacing w:after="0" w:line="240" w:lineRule="auto"/>
        <w:ind w:right="-6"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В текущем году ДТП </w:t>
      </w:r>
      <w:r w:rsidR="00605C94" w:rsidRPr="00A23C48">
        <w:rPr>
          <w:rFonts w:ascii="Times New Roman" w:eastAsia="Times New Roman" w:hAnsi="Times New Roman" w:cs="Times New Roman"/>
          <w:sz w:val="26"/>
          <w:szCs w:val="26"/>
        </w:rPr>
        <w:t>произошедших на дворовой территории</w:t>
      </w:r>
      <w:r w:rsidR="00605C94"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не зарегистрировано.</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D90445" w:rsidRPr="00A23C48">
        <w:rPr>
          <w:rFonts w:ascii="Times New Roman" w:eastAsia="Times New Roman" w:hAnsi="Times New Roman" w:cs="Times New Roman"/>
          <w:color w:val="000000"/>
          <w:sz w:val="26"/>
          <w:szCs w:val="26"/>
        </w:rPr>
        <w:t>марте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D90445" w:rsidRPr="00A23C48">
        <w:rPr>
          <w:rFonts w:ascii="Times New Roman" w:eastAsia="Times New Roman" w:hAnsi="Times New Roman" w:cs="Times New Roman"/>
          <w:b/>
          <w:color w:val="000000"/>
          <w:sz w:val="26"/>
          <w:szCs w:val="26"/>
        </w:rPr>
        <w:t>7</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D90445" w:rsidRPr="00A23C48">
        <w:rPr>
          <w:rFonts w:ascii="Times New Roman" w:eastAsia="Times New Roman" w:hAnsi="Times New Roman" w:cs="Times New Roman"/>
          <w:sz w:val="26"/>
          <w:szCs w:val="26"/>
        </w:rPr>
        <w:t>0</w:t>
      </w:r>
      <w:r w:rsidRPr="00A23C48">
        <w:rPr>
          <w:rFonts w:ascii="Times New Roman" w:eastAsia="Times New Roman" w:hAnsi="Times New Roman" w:cs="Times New Roman"/>
          <w:sz w:val="26"/>
          <w:szCs w:val="26"/>
        </w:rPr>
        <w:t>% (</w:t>
      </w:r>
      <w:r w:rsidR="00D90445" w:rsidRPr="00A23C48">
        <w:rPr>
          <w:rFonts w:ascii="Times New Roman" w:eastAsia="Times New Roman" w:hAnsi="Times New Roman" w:cs="Times New Roman"/>
          <w:b/>
          <w:sz w:val="26"/>
          <w:szCs w:val="26"/>
        </w:rPr>
        <w:t>7</w:t>
      </w:r>
      <w:r w:rsidRPr="00A23C48">
        <w:rPr>
          <w:rFonts w:ascii="Times New Roman" w:eastAsia="Times New Roman" w:hAnsi="Times New Roman" w:cs="Times New Roman"/>
          <w:b/>
          <w:sz w:val="26"/>
          <w:szCs w:val="26"/>
        </w:rPr>
        <w:t xml:space="preserve"> 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D90445" w:rsidRPr="00A23C48">
        <w:rPr>
          <w:rFonts w:ascii="Times New Roman" w:eastAsia="Times New Roman" w:hAnsi="Times New Roman" w:cs="Times New Roman"/>
          <w:b/>
          <w:sz w:val="26"/>
          <w:szCs w:val="26"/>
        </w:rPr>
        <w:t>7</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D90445" w:rsidRPr="00A23C48">
        <w:rPr>
          <w:rFonts w:ascii="Times New Roman" w:eastAsia="Times New Roman" w:hAnsi="Times New Roman" w:cs="Times New Roman"/>
          <w:sz w:val="26"/>
          <w:szCs w:val="26"/>
        </w:rPr>
        <w:t>0</w:t>
      </w:r>
      <w:r w:rsidRPr="00A23C48">
        <w:rPr>
          <w:rFonts w:ascii="Times New Roman" w:eastAsia="Times New Roman" w:hAnsi="Times New Roman" w:cs="Times New Roman"/>
          <w:sz w:val="26"/>
          <w:szCs w:val="26"/>
        </w:rPr>
        <w:t>% (</w:t>
      </w:r>
      <w:r w:rsidR="00D90445" w:rsidRPr="00A23C48">
        <w:rPr>
          <w:rFonts w:ascii="Times New Roman" w:eastAsia="Times New Roman" w:hAnsi="Times New Roman" w:cs="Times New Roman"/>
          <w:sz w:val="26"/>
          <w:szCs w:val="26"/>
        </w:rPr>
        <w:t>7</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p>
    <w:p w:rsidR="002A04D2" w:rsidRPr="00A23C48" w:rsidRDefault="00BA0E2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w:t>
      </w:r>
      <w:r w:rsidR="00D90445" w:rsidRPr="00A23C48">
        <w:rPr>
          <w:rFonts w:ascii="Times New Roman" w:eastAsia="Times New Roman" w:hAnsi="Times New Roman" w:cs="Times New Roman"/>
          <w:sz w:val="26"/>
          <w:szCs w:val="26"/>
        </w:rPr>
        <w:t>трех</w:t>
      </w:r>
      <w:r w:rsidR="00605C94" w:rsidRPr="00A23C48">
        <w:rPr>
          <w:rFonts w:ascii="Times New Roman" w:eastAsia="Times New Roman" w:hAnsi="Times New Roman" w:cs="Times New Roman"/>
          <w:sz w:val="26"/>
          <w:szCs w:val="26"/>
        </w:rPr>
        <w:t xml:space="preserve"> случа</w:t>
      </w:r>
      <w:r w:rsidRPr="00A23C48">
        <w:rPr>
          <w:rFonts w:ascii="Times New Roman" w:eastAsia="Times New Roman" w:hAnsi="Times New Roman" w:cs="Times New Roman"/>
          <w:sz w:val="26"/>
          <w:szCs w:val="26"/>
        </w:rPr>
        <w:t>ях</w:t>
      </w:r>
      <w:r w:rsidR="00D90445" w:rsidRPr="00A23C48">
        <w:rPr>
          <w:rFonts w:ascii="Times New Roman" w:eastAsia="Times New Roman" w:hAnsi="Times New Roman" w:cs="Times New Roman"/>
          <w:sz w:val="26"/>
          <w:szCs w:val="26"/>
        </w:rPr>
        <w:t>,</w:t>
      </w:r>
      <w:r w:rsidR="00605C94" w:rsidRPr="00A23C48">
        <w:rPr>
          <w:rFonts w:ascii="Times New Roman" w:eastAsia="Times New Roman" w:hAnsi="Times New Roman" w:cs="Times New Roman"/>
          <w:sz w:val="26"/>
          <w:szCs w:val="26"/>
        </w:rPr>
        <w:t xml:space="preserve"> 17-летни</w:t>
      </w:r>
      <w:r w:rsidRPr="00A23C48">
        <w:rPr>
          <w:rFonts w:ascii="Times New Roman" w:eastAsia="Times New Roman" w:hAnsi="Times New Roman" w:cs="Times New Roman"/>
          <w:sz w:val="26"/>
          <w:szCs w:val="26"/>
        </w:rPr>
        <w:t>е</w:t>
      </w:r>
      <w:r w:rsidR="00605C94" w:rsidRPr="00A23C48">
        <w:rPr>
          <w:rFonts w:ascii="Times New Roman" w:eastAsia="Times New Roman" w:hAnsi="Times New Roman" w:cs="Times New Roman"/>
          <w:sz w:val="26"/>
          <w:szCs w:val="26"/>
        </w:rPr>
        <w:t xml:space="preserve"> подрост</w:t>
      </w:r>
      <w:r w:rsidRPr="00A23C48">
        <w:rPr>
          <w:rFonts w:ascii="Times New Roman" w:eastAsia="Times New Roman" w:hAnsi="Times New Roman" w:cs="Times New Roman"/>
          <w:sz w:val="26"/>
          <w:szCs w:val="26"/>
        </w:rPr>
        <w:t>ки</w:t>
      </w:r>
      <w:r w:rsidR="00605C94" w:rsidRPr="00A23C48">
        <w:rPr>
          <w:rFonts w:ascii="Times New Roman" w:eastAsia="Times New Roman" w:hAnsi="Times New Roman" w:cs="Times New Roman"/>
          <w:sz w:val="26"/>
          <w:szCs w:val="26"/>
        </w:rPr>
        <w:t xml:space="preserve"> переходил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проезжую часть по нерегулируем</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пешеходн</w:t>
      </w:r>
      <w:r w:rsidRPr="00A23C48">
        <w:rPr>
          <w:rFonts w:ascii="Times New Roman" w:eastAsia="Times New Roman" w:hAnsi="Times New Roman" w:cs="Times New Roman"/>
          <w:sz w:val="26"/>
          <w:szCs w:val="26"/>
        </w:rPr>
        <w:t>ым</w:t>
      </w:r>
      <w:r w:rsidR="00605C94" w:rsidRPr="00A23C48">
        <w:rPr>
          <w:rFonts w:ascii="Times New Roman" w:eastAsia="Times New Roman" w:hAnsi="Times New Roman" w:cs="Times New Roman"/>
          <w:sz w:val="26"/>
          <w:szCs w:val="26"/>
        </w:rPr>
        <w:t xml:space="preserve"> переход</w:t>
      </w:r>
      <w:r w:rsidRPr="00A23C48">
        <w:rPr>
          <w:rFonts w:ascii="Times New Roman" w:eastAsia="Times New Roman" w:hAnsi="Times New Roman" w:cs="Times New Roman"/>
          <w:sz w:val="26"/>
          <w:szCs w:val="26"/>
        </w:rPr>
        <w:t>ам</w:t>
      </w:r>
      <w:r w:rsidR="00605C94" w:rsidRPr="00A23C48">
        <w:rPr>
          <w:rFonts w:ascii="Times New Roman" w:eastAsia="Times New Roman" w:hAnsi="Times New Roman" w:cs="Times New Roman"/>
          <w:sz w:val="26"/>
          <w:szCs w:val="26"/>
        </w:rPr>
        <w:t>, где на н</w:t>
      </w:r>
      <w:r w:rsidRPr="00A23C48">
        <w:rPr>
          <w:rFonts w:ascii="Times New Roman" w:eastAsia="Times New Roman" w:hAnsi="Times New Roman" w:cs="Times New Roman"/>
          <w:sz w:val="26"/>
          <w:szCs w:val="26"/>
        </w:rPr>
        <w:t>их</w:t>
      </w:r>
      <w:r w:rsidR="00605C94" w:rsidRPr="00A23C48">
        <w:rPr>
          <w:rFonts w:ascii="Times New Roman" w:eastAsia="Times New Roman" w:hAnsi="Times New Roman" w:cs="Times New Roman"/>
          <w:sz w:val="26"/>
          <w:szCs w:val="26"/>
        </w:rPr>
        <w:t xml:space="preserve"> допус</w:t>
      </w:r>
      <w:r w:rsidRPr="00A23C48">
        <w:rPr>
          <w:rFonts w:ascii="Times New Roman" w:eastAsia="Times New Roman" w:hAnsi="Times New Roman" w:cs="Times New Roman"/>
          <w:sz w:val="26"/>
          <w:szCs w:val="26"/>
        </w:rPr>
        <w:t>кали</w:t>
      </w:r>
      <w:r w:rsidR="00605C94" w:rsidRPr="00A23C48">
        <w:rPr>
          <w:rFonts w:ascii="Times New Roman" w:eastAsia="Times New Roman" w:hAnsi="Times New Roman" w:cs="Times New Roman"/>
          <w:sz w:val="26"/>
          <w:szCs w:val="26"/>
        </w:rPr>
        <w:t xml:space="preserve"> наезд</w:t>
      </w:r>
      <w:r w:rsidRPr="00A23C48">
        <w:rPr>
          <w:rFonts w:ascii="Times New Roman" w:eastAsia="Times New Roman" w:hAnsi="Times New Roman" w:cs="Times New Roman"/>
          <w:sz w:val="26"/>
          <w:szCs w:val="26"/>
        </w:rPr>
        <w:t>ы</w:t>
      </w:r>
      <w:r w:rsidR="00605C94" w:rsidRPr="00A23C48">
        <w:rPr>
          <w:rFonts w:ascii="Times New Roman" w:eastAsia="Times New Roman" w:hAnsi="Times New Roman" w:cs="Times New Roman"/>
          <w:sz w:val="26"/>
          <w:szCs w:val="26"/>
        </w:rPr>
        <w:t xml:space="preserve"> водител</w:t>
      </w:r>
      <w:r w:rsidRPr="00A23C48">
        <w:rPr>
          <w:rFonts w:ascii="Times New Roman" w:eastAsia="Times New Roman" w:hAnsi="Times New Roman" w:cs="Times New Roman"/>
          <w:sz w:val="26"/>
          <w:szCs w:val="26"/>
        </w:rPr>
        <w:t>и</w:t>
      </w:r>
      <w:r w:rsidR="00605C94" w:rsidRPr="00A23C48">
        <w:rPr>
          <w:rFonts w:ascii="Times New Roman" w:eastAsia="Times New Roman" w:hAnsi="Times New Roman" w:cs="Times New Roman"/>
          <w:sz w:val="26"/>
          <w:szCs w:val="26"/>
        </w:rPr>
        <w:t xml:space="preserve"> транспортн</w:t>
      </w:r>
      <w:r w:rsidRPr="00A23C48">
        <w:rPr>
          <w:rFonts w:ascii="Times New Roman" w:eastAsia="Times New Roman" w:hAnsi="Times New Roman" w:cs="Times New Roman"/>
          <w:sz w:val="26"/>
          <w:szCs w:val="26"/>
        </w:rPr>
        <w:t>ых</w:t>
      </w:r>
      <w:r w:rsidR="00605C94" w:rsidRPr="00A23C48">
        <w:rPr>
          <w:rFonts w:ascii="Times New Roman" w:eastAsia="Times New Roman" w:hAnsi="Times New Roman" w:cs="Times New Roman"/>
          <w:sz w:val="26"/>
          <w:szCs w:val="26"/>
        </w:rPr>
        <w:t xml:space="preserve"> средств.</w:t>
      </w:r>
      <w:r w:rsidR="002A04D2" w:rsidRPr="00A23C48">
        <w:rPr>
          <w:rFonts w:ascii="Times New Roman" w:eastAsia="Times New Roman" w:hAnsi="Times New Roman" w:cs="Times New Roman"/>
          <w:sz w:val="26"/>
          <w:szCs w:val="26"/>
        </w:rPr>
        <w:t xml:space="preserve"> </w:t>
      </w:r>
    </w:p>
    <w:p w:rsidR="00D90445" w:rsidRPr="00A23C48"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четвертом случае, 17-летние подростки катались ночью с другом на автомобиле, водитель допустил наезд на дерево, в результате этого двое подростков получили травмы.</w:t>
      </w:r>
    </w:p>
    <w:p w:rsidR="00D90445" w:rsidRPr="00A23C48" w:rsidRDefault="00D90445"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Еще в двух случаях, две девушки ехали в такси, двигались на работу, в результате ДТП получили травмы.</w:t>
      </w:r>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lastRenderedPageBreak/>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roofErr w:type="gramStart"/>
      <w:r w:rsidRPr="00A23C48">
        <w:rPr>
          <w:rFonts w:ascii="Times New Roman" w:eastAsia="Times New Roman" w:hAnsi="Times New Roman" w:cs="Times New Roman"/>
          <w:color w:val="000000"/>
          <w:sz w:val="26"/>
          <w:szCs w:val="26"/>
        </w:rPr>
        <w:t xml:space="preserve">По данным </w:t>
      </w:r>
      <w:r w:rsidR="00D90445" w:rsidRPr="00A23C48">
        <w:rPr>
          <w:rFonts w:ascii="Times New Roman" w:eastAsia="Times New Roman" w:hAnsi="Times New Roman" w:cs="Times New Roman"/>
          <w:color w:val="000000"/>
          <w:sz w:val="26"/>
          <w:szCs w:val="26"/>
        </w:rPr>
        <w:t>3</w:t>
      </w:r>
      <w:r w:rsidRPr="00A23C48">
        <w:rPr>
          <w:rFonts w:ascii="Times New Roman" w:eastAsia="Times New Roman" w:hAnsi="Times New Roman" w:cs="Times New Roman"/>
          <w:color w:val="000000"/>
          <w:sz w:val="26"/>
          <w:szCs w:val="26"/>
        </w:rPr>
        <w:t xml:space="preserve"> месяц</w:t>
      </w:r>
      <w:r w:rsidR="00D90445" w:rsidRPr="00A23C48">
        <w:rPr>
          <w:rFonts w:ascii="Times New Roman" w:eastAsia="Times New Roman" w:hAnsi="Times New Roman" w:cs="Times New Roman"/>
          <w:color w:val="000000"/>
          <w:sz w:val="26"/>
          <w:szCs w:val="26"/>
        </w:rPr>
        <w:t>е</w:t>
      </w:r>
      <w:r w:rsidR="00456BA7" w:rsidRPr="00A23C48">
        <w:rPr>
          <w:rFonts w:ascii="Times New Roman" w:eastAsia="Times New Roman" w:hAnsi="Times New Roman" w:cs="Times New Roman"/>
          <w:color w:val="000000"/>
          <w:sz w:val="26"/>
          <w:szCs w:val="26"/>
        </w:rPr>
        <w:t>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w:t>
      </w:r>
      <w:proofErr w:type="spellStart"/>
      <w:r w:rsidRPr="00A23C48">
        <w:rPr>
          <w:rFonts w:ascii="Times New Roman" w:eastAsia="Times New Roman" w:hAnsi="Times New Roman" w:cs="Times New Roman"/>
          <w:color w:val="000000"/>
          <w:sz w:val="26"/>
          <w:szCs w:val="26"/>
        </w:rPr>
        <w:t>Дивногорской</w:t>
      </w:r>
      <w:proofErr w:type="spellEnd"/>
      <w:r w:rsidRPr="00A23C48">
        <w:rPr>
          <w:rFonts w:ascii="Times New Roman" w:eastAsia="Times New Roman" w:hAnsi="Times New Roman" w:cs="Times New Roman"/>
          <w:color w:val="000000"/>
          <w:sz w:val="26"/>
          <w:szCs w:val="26"/>
        </w:rPr>
        <w:t xml:space="preserve">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D90445" w:rsidRPr="00A23C48">
        <w:rPr>
          <w:rFonts w:ascii="Times New Roman" w:eastAsia="Times New Roman" w:hAnsi="Times New Roman" w:cs="Times New Roman"/>
          <w:color w:val="000000"/>
          <w:sz w:val="26"/>
          <w:szCs w:val="26"/>
        </w:rPr>
        <w:t xml:space="preserve"> зарегистрировано </w:t>
      </w:r>
      <w:r w:rsidR="00D90445" w:rsidRPr="00A23C48">
        <w:rPr>
          <w:rFonts w:ascii="Times New Roman" w:eastAsia="Times New Roman" w:hAnsi="Times New Roman" w:cs="Times New Roman"/>
          <w:b/>
          <w:color w:val="000000"/>
          <w:sz w:val="26"/>
          <w:szCs w:val="26"/>
        </w:rPr>
        <w:t>1</w:t>
      </w:r>
      <w:r w:rsidR="00D90445" w:rsidRPr="00A23C48">
        <w:rPr>
          <w:rFonts w:ascii="Times New Roman" w:eastAsia="Times New Roman" w:hAnsi="Times New Roman" w:cs="Times New Roman"/>
          <w:color w:val="000000"/>
          <w:sz w:val="26"/>
          <w:szCs w:val="26"/>
        </w:rPr>
        <w:t xml:space="preserve"> </w:t>
      </w:r>
      <w:r w:rsidR="00D90445" w:rsidRPr="00A23C48">
        <w:rPr>
          <w:rFonts w:ascii="Times New Roman" w:eastAsia="Times New Roman" w:hAnsi="Times New Roman" w:cs="Times New Roman"/>
          <w:b/>
          <w:sz w:val="26"/>
          <w:szCs w:val="26"/>
          <w:lang w:eastAsia="en-US"/>
        </w:rPr>
        <w:t xml:space="preserve">ДТП </w:t>
      </w:r>
      <w:r w:rsidR="00D90445" w:rsidRPr="00A23C48">
        <w:rPr>
          <w:rFonts w:ascii="Times New Roman" w:eastAsia="Times New Roman" w:hAnsi="Times New Roman" w:cs="Times New Roman"/>
          <w:sz w:val="26"/>
          <w:szCs w:val="26"/>
          <w:lang w:eastAsia="en-US"/>
        </w:rPr>
        <w:t xml:space="preserve">(АППГ -50%) (2 ДТП)), в результате которых </w:t>
      </w:r>
      <w:r w:rsidR="00D90445" w:rsidRPr="00A23C48">
        <w:rPr>
          <w:rFonts w:ascii="Times New Roman" w:eastAsia="Times New Roman" w:hAnsi="Times New Roman" w:cs="Times New Roman"/>
          <w:b/>
          <w:sz w:val="26"/>
          <w:szCs w:val="26"/>
          <w:lang w:eastAsia="en-US"/>
        </w:rPr>
        <w:t>1 ребенок получили ранения</w:t>
      </w:r>
      <w:r w:rsidR="00D90445" w:rsidRPr="00A23C48">
        <w:rPr>
          <w:rFonts w:ascii="Times New Roman" w:eastAsia="Times New Roman" w:hAnsi="Times New Roman" w:cs="Times New Roman"/>
          <w:sz w:val="26"/>
          <w:szCs w:val="26"/>
          <w:lang w:eastAsia="en-US"/>
        </w:rPr>
        <w:t xml:space="preserve"> (АППГ -50%) (2 </w:t>
      </w:r>
      <w:r w:rsidR="00AF43F0">
        <w:rPr>
          <w:rFonts w:ascii="Times New Roman" w:eastAsia="Times New Roman" w:hAnsi="Times New Roman" w:cs="Times New Roman"/>
          <w:sz w:val="26"/>
          <w:szCs w:val="26"/>
          <w:lang w:eastAsia="en-US"/>
        </w:rPr>
        <w:t xml:space="preserve">детей)), погибших нет (АППГ 0% </w:t>
      </w:r>
      <w:r w:rsidR="00D90445" w:rsidRPr="00A23C48">
        <w:rPr>
          <w:rFonts w:ascii="Times New Roman" w:eastAsia="Times New Roman" w:hAnsi="Times New Roman" w:cs="Times New Roman"/>
          <w:sz w:val="26"/>
          <w:szCs w:val="26"/>
          <w:lang w:eastAsia="en-US"/>
        </w:rPr>
        <w:t>(0 погибших).</w:t>
      </w:r>
      <w:proofErr w:type="gramEnd"/>
      <w:r w:rsidR="00D90445" w:rsidRPr="00A23C48">
        <w:rPr>
          <w:rFonts w:ascii="Times New Roman" w:eastAsia="Times New Roman" w:hAnsi="Times New Roman" w:cs="Times New Roman"/>
          <w:sz w:val="26"/>
          <w:szCs w:val="26"/>
          <w:lang w:eastAsia="en-US"/>
        </w:rPr>
        <w:t xml:space="preserve"> Одно ДТП произошло с участием ребенка, который возвращался со школы и переходил дорогу по нерегулируемому пешеходному переходу</w:t>
      </w:r>
      <w:r w:rsidR="00456BA7" w:rsidRPr="00A23C48">
        <w:rPr>
          <w:rFonts w:ascii="Times New Roman" w:eastAsia="Times New Roman" w:hAnsi="Times New Roman" w:cs="Times New Roman"/>
          <w:sz w:val="26"/>
          <w:szCs w:val="26"/>
          <w:lang w:eastAsia="en-US"/>
        </w:rPr>
        <w:t>.</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AF43F0" w:rsidRPr="009F652A" w:rsidRDefault="00AF43F0" w:rsidP="00AF43F0">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АНАЛИТИЧЕСКАЯ СПРАВКА</w:t>
      </w:r>
    </w:p>
    <w:p w:rsidR="00AF43F0" w:rsidRPr="009F652A" w:rsidRDefault="00AF43F0" w:rsidP="00AF43F0">
      <w:pPr>
        <w:spacing w:after="0" w:line="240" w:lineRule="auto"/>
        <w:jc w:val="center"/>
        <w:rPr>
          <w:rFonts w:ascii="Times New Roman" w:hAnsi="Times New Roman" w:cs="Times New Roman"/>
          <w:sz w:val="28"/>
          <w:szCs w:val="28"/>
        </w:rPr>
      </w:pPr>
      <w:r w:rsidRPr="009F652A">
        <w:rPr>
          <w:rFonts w:ascii="Times New Roman" w:hAnsi="Times New Roman" w:cs="Times New Roman"/>
          <w:sz w:val="28"/>
          <w:szCs w:val="28"/>
        </w:rPr>
        <w:t xml:space="preserve">по выявленным нарушениям ПДД несовершеннолетними до 16 лет </w:t>
      </w:r>
      <w:r w:rsidRPr="009F652A">
        <w:rPr>
          <w:rFonts w:ascii="Times New Roman" w:hAnsi="Times New Roman" w:cs="Times New Roman"/>
          <w:sz w:val="28"/>
          <w:szCs w:val="28"/>
        </w:rPr>
        <w:br/>
        <w:t xml:space="preserve">на территории МУ МВД России «Красноярское» </w:t>
      </w:r>
    </w:p>
    <w:p w:rsidR="00AF43F0" w:rsidRPr="00DA268A" w:rsidRDefault="00AF43F0" w:rsidP="00AF43F0">
      <w:pPr>
        <w:spacing w:after="0" w:line="240" w:lineRule="auto"/>
        <w:jc w:val="center"/>
        <w:rPr>
          <w:rFonts w:ascii="Times New Roman" w:hAnsi="Times New Roman" w:cs="Times New Roman"/>
          <w:i/>
          <w:sz w:val="28"/>
          <w:szCs w:val="28"/>
        </w:rPr>
      </w:pPr>
      <w:r w:rsidRPr="006C7D4B">
        <w:rPr>
          <w:rFonts w:ascii="Times New Roman" w:hAnsi="Times New Roman" w:cs="Times New Roman"/>
          <w:b/>
          <w:i/>
          <w:sz w:val="28"/>
          <w:szCs w:val="28"/>
        </w:rPr>
        <w:t>за период с 01.01.202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 по </w:t>
      </w:r>
      <w:r>
        <w:rPr>
          <w:rFonts w:ascii="Times New Roman" w:hAnsi="Times New Roman" w:cs="Times New Roman"/>
          <w:b/>
          <w:i/>
          <w:sz w:val="28"/>
          <w:szCs w:val="28"/>
        </w:rPr>
        <w:t>31.03</w:t>
      </w:r>
      <w:r w:rsidRPr="006C7D4B">
        <w:rPr>
          <w:rFonts w:ascii="Times New Roman" w:hAnsi="Times New Roman" w:cs="Times New Roman"/>
          <w:b/>
          <w:i/>
          <w:sz w:val="28"/>
          <w:szCs w:val="28"/>
        </w:rPr>
        <w:t>.202</w:t>
      </w:r>
      <w:r>
        <w:rPr>
          <w:rFonts w:ascii="Times New Roman" w:hAnsi="Times New Roman" w:cs="Times New Roman"/>
          <w:b/>
          <w:i/>
          <w:sz w:val="28"/>
          <w:szCs w:val="28"/>
        </w:rPr>
        <w:t>4</w:t>
      </w:r>
      <w:r w:rsidRPr="006C7D4B">
        <w:rPr>
          <w:rFonts w:ascii="Times New Roman" w:hAnsi="Times New Roman" w:cs="Times New Roman"/>
          <w:b/>
          <w:i/>
          <w:sz w:val="28"/>
          <w:szCs w:val="28"/>
        </w:rPr>
        <w:t xml:space="preserve"> года</w:t>
      </w:r>
      <w:r w:rsidRPr="00DA268A">
        <w:rPr>
          <w:rFonts w:ascii="Times New Roman" w:hAnsi="Times New Roman" w:cs="Times New Roman"/>
          <w:i/>
          <w:sz w:val="28"/>
          <w:szCs w:val="28"/>
        </w:rPr>
        <w:t>.</w:t>
      </w:r>
    </w:p>
    <w:p w:rsidR="00AF43F0" w:rsidRDefault="00AF43F0" w:rsidP="00AF4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3 месяца 2024</w:t>
      </w:r>
      <w:r w:rsidRPr="00A17FCB">
        <w:rPr>
          <w:rFonts w:ascii="Times New Roman" w:hAnsi="Times New Roman" w:cs="Times New Roman"/>
          <w:sz w:val="28"/>
          <w:szCs w:val="28"/>
        </w:rPr>
        <w:t xml:space="preserve"> год</w:t>
      </w:r>
      <w:r>
        <w:rPr>
          <w:rFonts w:ascii="Times New Roman" w:hAnsi="Times New Roman" w:cs="Times New Roman"/>
          <w:sz w:val="28"/>
          <w:szCs w:val="28"/>
        </w:rPr>
        <w:t>а</w:t>
      </w:r>
      <w:r w:rsidRPr="00A17FCB">
        <w:rPr>
          <w:rFonts w:ascii="Times New Roman" w:hAnsi="Times New Roman" w:cs="Times New Roman"/>
          <w:sz w:val="28"/>
          <w:szCs w:val="28"/>
        </w:rPr>
        <w:t xml:space="preserve"> на территории обслуживания МУ МВД России «Красноярское» инспекторами полка ДПС </w:t>
      </w:r>
      <w:r>
        <w:rPr>
          <w:rFonts w:ascii="Times New Roman" w:hAnsi="Times New Roman" w:cs="Times New Roman"/>
          <w:sz w:val="28"/>
          <w:szCs w:val="28"/>
        </w:rPr>
        <w:t>Госавтоинспекции</w:t>
      </w:r>
      <w:r w:rsidRPr="00A17FCB">
        <w:rPr>
          <w:rFonts w:ascii="Times New Roman" w:hAnsi="Times New Roman" w:cs="Times New Roman"/>
          <w:sz w:val="28"/>
          <w:szCs w:val="28"/>
        </w:rPr>
        <w:t xml:space="preserve"> МУ МВД России «Красноярское» выявлен</w:t>
      </w:r>
      <w:r>
        <w:rPr>
          <w:rFonts w:ascii="Times New Roman" w:hAnsi="Times New Roman" w:cs="Times New Roman"/>
          <w:sz w:val="28"/>
          <w:szCs w:val="28"/>
        </w:rPr>
        <w:t>о</w:t>
      </w:r>
      <w:r w:rsidRPr="00A17FCB">
        <w:rPr>
          <w:rFonts w:ascii="Times New Roman" w:hAnsi="Times New Roman" w:cs="Times New Roman"/>
          <w:sz w:val="28"/>
          <w:szCs w:val="28"/>
        </w:rPr>
        <w:t xml:space="preserve"> </w:t>
      </w:r>
      <w:r>
        <w:rPr>
          <w:rFonts w:ascii="Times New Roman" w:hAnsi="Times New Roman" w:cs="Times New Roman"/>
          <w:sz w:val="28"/>
          <w:szCs w:val="28"/>
        </w:rPr>
        <w:t xml:space="preserve">529 </w:t>
      </w:r>
      <w:r w:rsidRPr="00A17FCB">
        <w:rPr>
          <w:rFonts w:ascii="Times New Roman" w:hAnsi="Times New Roman" w:cs="Times New Roman"/>
          <w:sz w:val="28"/>
          <w:szCs w:val="28"/>
        </w:rPr>
        <w:t>случа</w:t>
      </w:r>
      <w:r>
        <w:rPr>
          <w:rFonts w:ascii="Times New Roman" w:hAnsi="Times New Roman" w:cs="Times New Roman"/>
          <w:sz w:val="28"/>
          <w:szCs w:val="28"/>
        </w:rPr>
        <w:t xml:space="preserve">ев </w:t>
      </w:r>
      <w:r w:rsidRPr="00A17FCB">
        <w:rPr>
          <w:rFonts w:ascii="Times New Roman" w:hAnsi="Times New Roman" w:cs="Times New Roman"/>
          <w:sz w:val="28"/>
          <w:szCs w:val="28"/>
        </w:rPr>
        <w:t>нарушения правил дорожного движения, допущенны</w:t>
      </w:r>
      <w:r>
        <w:rPr>
          <w:rFonts w:ascii="Times New Roman" w:hAnsi="Times New Roman" w:cs="Times New Roman"/>
          <w:sz w:val="28"/>
          <w:szCs w:val="28"/>
        </w:rPr>
        <w:t>х</w:t>
      </w:r>
      <w:r w:rsidRPr="00A17FCB">
        <w:rPr>
          <w:rFonts w:ascii="Times New Roman" w:hAnsi="Times New Roman" w:cs="Times New Roman"/>
          <w:sz w:val="28"/>
          <w:szCs w:val="28"/>
        </w:rPr>
        <w:t xml:space="preserve"> несовершеннолетними</w:t>
      </w:r>
      <w:r>
        <w:rPr>
          <w:rFonts w:ascii="Times New Roman" w:hAnsi="Times New Roman" w:cs="Times New Roman"/>
          <w:sz w:val="28"/>
          <w:szCs w:val="28"/>
        </w:rPr>
        <w:t xml:space="preserve"> участниками дорожного движения</w:t>
      </w:r>
      <w:r w:rsidRPr="00A17FCB">
        <w:rPr>
          <w:rFonts w:ascii="Times New Roman" w:hAnsi="Times New Roman" w:cs="Times New Roman"/>
          <w:sz w:val="28"/>
          <w:szCs w:val="28"/>
        </w:rPr>
        <w:t xml:space="preserve"> в возрасте до 16 лет</w:t>
      </w:r>
      <w:r>
        <w:rPr>
          <w:rFonts w:ascii="Times New Roman" w:hAnsi="Times New Roman" w:cs="Times New Roman"/>
          <w:sz w:val="28"/>
          <w:szCs w:val="28"/>
        </w:rPr>
        <w:t xml:space="preserve"> (АППГ:</w:t>
      </w:r>
      <w:r w:rsidRPr="00A17FCB">
        <w:rPr>
          <w:rFonts w:ascii="Times New Roman" w:hAnsi="Times New Roman" w:cs="Times New Roman"/>
          <w:sz w:val="28"/>
          <w:szCs w:val="28"/>
        </w:rPr>
        <w:t xml:space="preserve"> </w:t>
      </w:r>
      <w:r>
        <w:rPr>
          <w:rFonts w:ascii="Times New Roman" w:hAnsi="Times New Roman" w:cs="Times New Roman"/>
          <w:sz w:val="28"/>
          <w:szCs w:val="28"/>
        </w:rPr>
        <w:t>472</w:t>
      </w:r>
      <w:r w:rsidRPr="00A17FCB">
        <w:rPr>
          <w:rFonts w:ascii="Times New Roman" w:hAnsi="Times New Roman" w:cs="Times New Roman"/>
          <w:sz w:val="28"/>
          <w:szCs w:val="28"/>
        </w:rPr>
        <w:t xml:space="preserve">). </w:t>
      </w:r>
    </w:p>
    <w:p w:rsidR="00AF43F0" w:rsidRDefault="00AF43F0" w:rsidP="00AF43F0">
      <w:pPr>
        <w:spacing w:after="0" w:line="240" w:lineRule="auto"/>
        <w:ind w:firstLine="709"/>
        <w:jc w:val="both"/>
        <w:rPr>
          <w:rFonts w:ascii="Times New Roman" w:hAnsi="Times New Roman" w:cs="Times New Roman"/>
          <w:sz w:val="28"/>
          <w:szCs w:val="28"/>
        </w:rPr>
      </w:pPr>
      <w:r w:rsidRPr="00A17FCB">
        <w:rPr>
          <w:rFonts w:ascii="Times New Roman" w:hAnsi="Times New Roman" w:cs="Times New Roman"/>
          <w:sz w:val="28"/>
          <w:szCs w:val="28"/>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AF43F0" w:rsidRDefault="00AF43F0" w:rsidP="00AF43F0">
      <w:pPr>
        <w:spacing w:after="0" w:line="240" w:lineRule="auto"/>
        <w:ind w:firstLine="709"/>
        <w:jc w:val="center"/>
        <w:rPr>
          <w:rFonts w:ascii="Times New Roman" w:hAnsi="Times New Roman" w:cs="Times New Roman"/>
          <w:i/>
          <w:sz w:val="24"/>
          <w:szCs w:val="24"/>
        </w:rPr>
      </w:pPr>
    </w:p>
    <w:p w:rsidR="00AF43F0" w:rsidRPr="00C56201" w:rsidRDefault="00AF43F0" w:rsidP="00AF43F0">
      <w:pPr>
        <w:spacing w:after="0" w:line="240" w:lineRule="auto"/>
        <w:ind w:firstLine="709"/>
        <w:jc w:val="center"/>
        <w:rPr>
          <w:rFonts w:ascii="Times New Roman" w:hAnsi="Times New Roman" w:cs="Times New Roman"/>
          <w:i/>
          <w:sz w:val="24"/>
          <w:szCs w:val="24"/>
        </w:rPr>
      </w:pPr>
      <w:r w:rsidRPr="00C56201">
        <w:rPr>
          <w:rFonts w:ascii="Times New Roman" w:hAnsi="Times New Roman" w:cs="Times New Roman"/>
          <w:i/>
          <w:sz w:val="24"/>
          <w:szCs w:val="24"/>
        </w:rPr>
        <w:t>Рис. 1. Нарушения ПДД несовершеннолетними</w:t>
      </w:r>
      <w:r>
        <w:rPr>
          <w:rFonts w:ascii="Times New Roman" w:hAnsi="Times New Roman" w:cs="Times New Roman"/>
          <w:i/>
          <w:sz w:val="24"/>
          <w:szCs w:val="24"/>
        </w:rPr>
        <w:t>, р</w:t>
      </w:r>
      <w:r w:rsidRPr="00C56201">
        <w:rPr>
          <w:rFonts w:ascii="Times New Roman" w:hAnsi="Times New Roman" w:cs="Times New Roman"/>
          <w:i/>
          <w:sz w:val="24"/>
          <w:szCs w:val="24"/>
        </w:rPr>
        <w:t>аспределение по половому признаку.</w:t>
      </w:r>
    </w:p>
    <w:p w:rsidR="00AF43F0" w:rsidRDefault="00AF43F0" w:rsidP="00AF43F0">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6822C89" wp14:editId="1AF34EC6">
            <wp:extent cx="5343525" cy="1914525"/>
            <wp:effectExtent l="0" t="0" r="9525" b="952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43F0" w:rsidRPr="00282B43" w:rsidRDefault="00AF43F0" w:rsidP="00AF43F0">
      <w:pPr>
        <w:spacing w:after="0" w:line="240" w:lineRule="auto"/>
        <w:ind w:firstLine="709"/>
        <w:jc w:val="both"/>
        <w:rPr>
          <w:rFonts w:ascii="Times New Roman" w:hAnsi="Times New Roman" w:cs="Times New Roman"/>
          <w:sz w:val="28"/>
          <w:szCs w:val="28"/>
        </w:rPr>
      </w:pPr>
      <w:r w:rsidRPr="00282B43">
        <w:rPr>
          <w:rFonts w:ascii="Times New Roman" w:hAnsi="Times New Roman" w:cs="Times New Roman"/>
          <w:sz w:val="28"/>
          <w:szCs w:val="28"/>
        </w:rPr>
        <w:t>Из диаграммы видно, что мальчики до 16 лет чаще</w:t>
      </w:r>
      <w:r>
        <w:rPr>
          <w:rFonts w:ascii="Times New Roman" w:hAnsi="Times New Roman" w:cs="Times New Roman"/>
          <w:sz w:val="28"/>
          <w:szCs w:val="28"/>
        </w:rPr>
        <w:t xml:space="preserve"> нарушают ПДД. В январе-марте 2024 года</w:t>
      </w:r>
      <w:r w:rsidRPr="00282B43">
        <w:rPr>
          <w:rFonts w:ascii="Times New Roman" w:hAnsi="Times New Roman" w:cs="Times New Roman"/>
          <w:sz w:val="28"/>
          <w:szCs w:val="28"/>
        </w:rPr>
        <w:t xml:space="preserve"> в процентном соотношении </w:t>
      </w:r>
      <w:r>
        <w:rPr>
          <w:rFonts w:ascii="Times New Roman" w:hAnsi="Times New Roman" w:cs="Times New Roman"/>
          <w:sz w:val="28"/>
          <w:szCs w:val="28"/>
        </w:rPr>
        <w:t>мальчики – 72,8%, девочки – 27,2% (рис. 1)</w:t>
      </w:r>
      <w:r w:rsidRPr="00282B43">
        <w:rPr>
          <w:rFonts w:ascii="Times New Roman" w:hAnsi="Times New Roman" w:cs="Times New Roman"/>
          <w:sz w:val="28"/>
          <w:szCs w:val="28"/>
        </w:rPr>
        <w:t xml:space="preserve">. </w:t>
      </w:r>
    </w:p>
    <w:p w:rsidR="00AF43F0" w:rsidRDefault="00AF43F0" w:rsidP="00AF43F0">
      <w:pPr>
        <w:spacing w:after="0" w:line="240" w:lineRule="auto"/>
        <w:ind w:firstLine="709"/>
        <w:jc w:val="both"/>
        <w:rPr>
          <w:rFonts w:ascii="Times New Roman" w:hAnsi="Times New Roman" w:cs="Times New Roman"/>
          <w:sz w:val="28"/>
          <w:szCs w:val="28"/>
        </w:rPr>
      </w:pPr>
      <w:r w:rsidRPr="00027B65">
        <w:rPr>
          <w:rFonts w:ascii="Times New Roman" w:hAnsi="Times New Roman" w:cs="Times New Roman"/>
          <w:sz w:val="28"/>
          <w:szCs w:val="28"/>
        </w:rPr>
        <w:t xml:space="preserve">Проанализировав виды нарушений ПДД, можно сделать вывод, что </w:t>
      </w:r>
      <w:r>
        <w:rPr>
          <w:rFonts w:ascii="Times New Roman" w:hAnsi="Times New Roman" w:cs="Times New Roman"/>
          <w:sz w:val="28"/>
          <w:szCs w:val="28"/>
        </w:rPr>
        <w:t>за истекший период 2024</w:t>
      </w:r>
      <w:r w:rsidRPr="00027B65">
        <w:rPr>
          <w:rFonts w:ascii="Times New Roman" w:hAnsi="Times New Roman" w:cs="Times New Roman"/>
          <w:sz w:val="28"/>
          <w:szCs w:val="28"/>
        </w:rPr>
        <w:t xml:space="preserve"> год</w:t>
      </w:r>
      <w:r>
        <w:rPr>
          <w:rFonts w:ascii="Times New Roman" w:hAnsi="Times New Roman" w:cs="Times New Roman"/>
          <w:sz w:val="28"/>
          <w:szCs w:val="28"/>
        </w:rPr>
        <w:t>а</w:t>
      </w:r>
      <w:r w:rsidRPr="00027B65">
        <w:rPr>
          <w:rFonts w:ascii="Times New Roman" w:hAnsi="Times New Roman" w:cs="Times New Roman"/>
          <w:sz w:val="28"/>
          <w:szCs w:val="28"/>
        </w:rPr>
        <w:t xml:space="preserve"> нарушителями ПДД в большей степени были дети-пешеходы – </w:t>
      </w:r>
      <w:r>
        <w:rPr>
          <w:rFonts w:ascii="Times New Roman" w:hAnsi="Times New Roman" w:cs="Times New Roman"/>
          <w:sz w:val="28"/>
          <w:szCs w:val="28"/>
        </w:rPr>
        <w:t>517</w:t>
      </w:r>
      <w:r w:rsidRPr="00027B65">
        <w:rPr>
          <w:rFonts w:ascii="Times New Roman" w:hAnsi="Times New Roman" w:cs="Times New Roman"/>
          <w:sz w:val="28"/>
          <w:szCs w:val="28"/>
        </w:rPr>
        <w:t xml:space="preserve"> нарушени</w:t>
      </w:r>
      <w:r>
        <w:rPr>
          <w:rFonts w:ascii="Times New Roman" w:hAnsi="Times New Roman" w:cs="Times New Roman"/>
          <w:sz w:val="28"/>
          <w:szCs w:val="28"/>
        </w:rPr>
        <w:t>й</w:t>
      </w:r>
      <w:r w:rsidRPr="00027B65">
        <w:rPr>
          <w:rFonts w:ascii="Times New Roman" w:hAnsi="Times New Roman" w:cs="Times New Roman"/>
          <w:sz w:val="28"/>
          <w:szCs w:val="28"/>
        </w:rPr>
        <w:t>.</w:t>
      </w:r>
      <w:r>
        <w:rPr>
          <w:rFonts w:ascii="Times New Roman" w:hAnsi="Times New Roman" w:cs="Times New Roman"/>
          <w:sz w:val="28"/>
          <w:szCs w:val="28"/>
        </w:rPr>
        <w:t xml:space="preserve"> Кроме того пресечено 9 нарушений ПДД управляющих велосипедом и самокатом (велосипед-7, самокат-2), а также 3</w:t>
      </w:r>
      <w:r w:rsidRPr="00027B65">
        <w:rPr>
          <w:rFonts w:ascii="Times New Roman" w:hAnsi="Times New Roman" w:cs="Times New Roman"/>
          <w:sz w:val="28"/>
          <w:szCs w:val="28"/>
        </w:rPr>
        <w:t xml:space="preserve"> факт</w:t>
      </w:r>
      <w:r>
        <w:rPr>
          <w:rFonts w:ascii="Times New Roman" w:hAnsi="Times New Roman" w:cs="Times New Roman"/>
          <w:sz w:val="28"/>
          <w:szCs w:val="28"/>
        </w:rPr>
        <w:t>а</w:t>
      </w:r>
      <w:r w:rsidRPr="00027B65">
        <w:rPr>
          <w:rFonts w:ascii="Times New Roman" w:hAnsi="Times New Roman" w:cs="Times New Roman"/>
          <w:sz w:val="28"/>
          <w:szCs w:val="28"/>
        </w:rPr>
        <w:t xml:space="preserve"> управления транспортными средствами водителями, не достигшими 16-летнего возраста, и не имеющими права управления</w:t>
      </w:r>
      <w:r>
        <w:rPr>
          <w:rFonts w:ascii="Times New Roman" w:hAnsi="Times New Roman" w:cs="Times New Roman"/>
          <w:sz w:val="28"/>
          <w:szCs w:val="28"/>
        </w:rPr>
        <w:t xml:space="preserve"> (рис. 2). </w:t>
      </w:r>
    </w:p>
    <w:p w:rsidR="00AF43F0" w:rsidRDefault="00AF43F0" w:rsidP="00AF43F0">
      <w:pPr>
        <w:spacing w:after="0" w:line="240" w:lineRule="auto"/>
        <w:ind w:firstLine="709"/>
        <w:jc w:val="both"/>
        <w:rPr>
          <w:rFonts w:ascii="Times New Roman" w:hAnsi="Times New Roman" w:cs="Times New Roman"/>
          <w:sz w:val="28"/>
          <w:szCs w:val="28"/>
        </w:rPr>
      </w:pPr>
    </w:p>
    <w:p w:rsidR="00AF43F0" w:rsidRDefault="00AF43F0" w:rsidP="00AF43F0">
      <w:pPr>
        <w:spacing w:after="0" w:line="240" w:lineRule="auto"/>
        <w:ind w:firstLine="709"/>
        <w:jc w:val="center"/>
        <w:rPr>
          <w:rFonts w:ascii="Times New Roman" w:hAnsi="Times New Roman" w:cs="Times New Roman"/>
          <w:sz w:val="28"/>
          <w:szCs w:val="28"/>
        </w:rPr>
      </w:pPr>
      <w:r w:rsidRPr="00C56201">
        <w:rPr>
          <w:rFonts w:ascii="Times New Roman" w:hAnsi="Times New Roman" w:cs="Times New Roman"/>
          <w:i/>
          <w:sz w:val="24"/>
          <w:szCs w:val="24"/>
        </w:rPr>
        <w:lastRenderedPageBreak/>
        <w:t>Рис. 2. Нарушения ПДД несовершеннолетними, распределение по видам.</w:t>
      </w:r>
      <w:r w:rsidRPr="005A4EDD">
        <w:rPr>
          <w:rFonts w:ascii="Times New Roman" w:hAnsi="Times New Roman" w:cs="Times New Roman"/>
          <w:noProof/>
          <w:sz w:val="28"/>
          <w:szCs w:val="28"/>
        </w:rPr>
        <w:drawing>
          <wp:inline distT="0" distB="0" distL="0" distR="0" wp14:anchorId="0321D4F4" wp14:editId="43F35202">
            <wp:extent cx="5698541" cy="1960473"/>
            <wp:effectExtent l="0" t="0" r="16510" b="2095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F43F0" w:rsidRDefault="00AF43F0" w:rsidP="00AF43F0">
      <w:pPr>
        <w:spacing w:after="0" w:line="240" w:lineRule="auto"/>
        <w:ind w:firstLine="709"/>
        <w:jc w:val="both"/>
        <w:rPr>
          <w:rFonts w:ascii="Times New Roman" w:hAnsi="Times New Roman" w:cs="Times New Roman"/>
          <w:sz w:val="28"/>
          <w:szCs w:val="28"/>
        </w:rPr>
      </w:pPr>
      <w:r w:rsidRPr="000A2D8D">
        <w:rPr>
          <w:rFonts w:ascii="Times New Roman" w:hAnsi="Times New Roman" w:cs="Times New Roman"/>
          <w:sz w:val="28"/>
          <w:szCs w:val="28"/>
        </w:rPr>
        <w:t xml:space="preserve">Анализируя возрастные характеристики несовершеннолетних, нарушивших ПДД, можно сделать вывод, что к группе риска относятся дети </w:t>
      </w:r>
      <w:r>
        <w:rPr>
          <w:rFonts w:ascii="Times New Roman" w:hAnsi="Times New Roman" w:cs="Times New Roman"/>
          <w:sz w:val="28"/>
          <w:szCs w:val="28"/>
        </w:rPr>
        <w:t>10</w:t>
      </w:r>
      <w:r w:rsidRPr="000A2D8D">
        <w:rPr>
          <w:rFonts w:ascii="Times New Roman" w:hAnsi="Times New Roman" w:cs="Times New Roman"/>
          <w:sz w:val="28"/>
          <w:szCs w:val="28"/>
        </w:rPr>
        <w:t>-1</w:t>
      </w:r>
      <w:r>
        <w:rPr>
          <w:rFonts w:ascii="Times New Roman" w:hAnsi="Times New Roman" w:cs="Times New Roman"/>
          <w:sz w:val="28"/>
          <w:szCs w:val="28"/>
        </w:rPr>
        <w:t>3</w:t>
      </w:r>
      <w:r w:rsidRPr="000A2D8D">
        <w:rPr>
          <w:rFonts w:ascii="Times New Roman" w:hAnsi="Times New Roman" w:cs="Times New Roman"/>
          <w:sz w:val="28"/>
          <w:szCs w:val="28"/>
        </w:rPr>
        <w:t xml:space="preserve"> лет, которые характеризуются стойкими проявлениями «переходного возраста», психофизиологическими изменениями личности и импульсивностью поведения </w:t>
      </w:r>
      <w:r>
        <w:rPr>
          <w:rFonts w:ascii="Times New Roman" w:hAnsi="Times New Roman" w:cs="Times New Roman"/>
          <w:sz w:val="28"/>
          <w:szCs w:val="28"/>
        </w:rPr>
        <w:t>(рис. 3)</w:t>
      </w:r>
      <w:r w:rsidRPr="00253261">
        <w:rPr>
          <w:rFonts w:ascii="Times New Roman" w:hAnsi="Times New Roman" w:cs="Times New Roman"/>
          <w:sz w:val="28"/>
          <w:szCs w:val="28"/>
        </w:rPr>
        <w:t>.</w:t>
      </w:r>
    </w:p>
    <w:p w:rsidR="00AF43F0" w:rsidRDefault="00AF43F0" w:rsidP="00AF43F0">
      <w:pPr>
        <w:spacing w:after="0" w:line="240" w:lineRule="auto"/>
        <w:ind w:firstLine="709"/>
        <w:jc w:val="both"/>
        <w:rPr>
          <w:rFonts w:ascii="Times New Roman" w:hAnsi="Times New Roman" w:cs="Times New Roman"/>
          <w:sz w:val="28"/>
          <w:szCs w:val="28"/>
        </w:rPr>
      </w:pPr>
    </w:p>
    <w:tbl>
      <w:tblPr>
        <w:tblStyle w:val="af4"/>
        <w:tblW w:w="0" w:type="auto"/>
        <w:tblLook w:val="04A0" w:firstRow="1" w:lastRow="0" w:firstColumn="1" w:lastColumn="0" w:noHBand="0" w:noVBand="1"/>
      </w:tblPr>
      <w:tblGrid>
        <w:gridCol w:w="1618"/>
        <w:gridCol w:w="967"/>
        <w:gridCol w:w="968"/>
        <w:gridCol w:w="966"/>
        <w:gridCol w:w="966"/>
        <w:gridCol w:w="966"/>
        <w:gridCol w:w="966"/>
        <w:gridCol w:w="966"/>
        <w:gridCol w:w="966"/>
        <w:gridCol w:w="789"/>
      </w:tblGrid>
      <w:tr w:rsidR="00AF43F0" w:rsidTr="005018E7">
        <w:tc>
          <w:tcPr>
            <w:tcW w:w="1619"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Год рождения</w:t>
            </w:r>
          </w:p>
        </w:tc>
        <w:tc>
          <w:tcPr>
            <w:tcW w:w="974"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2008</w:t>
            </w:r>
          </w:p>
        </w:tc>
        <w:tc>
          <w:tcPr>
            <w:tcW w:w="975"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2009</w:t>
            </w:r>
          </w:p>
        </w:tc>
        <w:tc>
          <w:tcPr>
            <w:tcW w:w="973"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2010</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2011</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2012</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2013</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2014</w:t>
            </w:r>
          </w:p>
        </w:tc>
        <w:tc>
          <w:tcPr>
            <w:tcW w:w="973"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2015</w:t>
            </w:r>
          </w:p>
        </w:tc>
        <w:tc>
          <w:tcPr>
            <w:tcW w:w="789"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2016</w:t>
            </w:r>
          </w:p>
        </w:tc>
      </w:tr>
      <w:tr w:rsidR="00AF43F0" w:rsidTr="005018E7">
        <w:tc>
          <w:tcPr>
            <w:tcW w:w="1619"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Количество нарушений</w:t>
            </w:r>
          </w:p>
        </w:tc>
        <w:tc>
          <w:tcPr>
            <w:tcW w:w="974"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24</w:t>
            </w:r>
          </w:p>
        </w:tc>
        <w:tc>
          <w:tcPr>
            <w:tcW w:w="975"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56</w:t>
            </w:r>
          </w:p>
        </w:tc>
        <w:tc>
          <w:tcPr>
            <w:tcW w:w="973"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60</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77</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77</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89</w:t>
            </w:r>
          </w:p>
        </w:tc>
        <w:tc>
          <w:tcPr>
            <w:tcW w:w="973" w:type="dxa"/>
          </w:tcPr>
          <w:p w:rsidR="00AF43F0" w:rsidRPr="004563C0" w:rsidRDefault="00AF43F0" w:rsidP="005018E7">
            <w:pPr>
              <w:jc w:val="both"/>
              <w:rPr>
                <w:rFonts w:ascii="Times New Roman" w:hAnsi="Times New Roman" w:cs="Times New Roman"/>
                <w:b/>
                <w:sz w:val="28"/>
                <w:szCs w:val="28"/>
              </w:rPr>
            </w:pPr>
            <w:r w:rsidRPr="004563C0">
              <w:rPr>
                <w:rFonts w:ascii="Times New Roman" w:hAnsi="Times New Roman" w:cs="Times New Roman"/>
                <w:b/>
                <w:sz w:val="28"/>
                <w:szCs w:val="28"/>
              </w:rPr>
              <w:t>75</w:t>
            </w:r>
          </w:p>
        </w:tc>
        <w:tc>
          <w:tcPr>
            <w:tcW w:w="973"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38</w:t>
            </w:r>
          </w:p>
        </w:tc>
        <w:tc>
          <w:tcPr>
            <w:tcW w:w="789" w:type="dxa"/>
          </w:tcPr>
          <w:p w:rsidR="00AF43F0" w:rsidRDefault="00AF43F0" w:rsidP="005018E7">
            <w:pPr>
              <w:jc w:val="both"/>
              <w:rPr>
                <w:rFonts w:ascii="Times New Roman" w:hAnsi="Times New Roman" w:cs="Times New Roman"/>
                <w:sz w:val="28"/>
                <w:szCs w:val="28"/>
              </w:rPr>
            </w:pPr>
            <w:r>
              <w:rPr>
                <w:rFonts w:ascii="Times New Roman" w:hAnsi="Times New Roman" w:cs="Times New Roman"/>
                <w:sz w:val="28"/>
                <w:szCs w:val="28"/>
              </w:rPr>
              <w:t>19</w:t>
            </w:r>
          </w:p>
        </w:tc>
      </w:tr>
    </w:tbl>
    <w:p w:rsidR="00AF43F0" w:rsidRPr="004E6D1F" w:rsidRDefault="00AF43F0" w:rsidP="00AF43F0">
      <w:pPr>
        <w:spacing w:after="0" w:line="240" w:lineRule="auto"/>
        <w:jc w:val="both"/>
        <w:rPr>
          <w:rFonts w:ascii="Times New Roman" w:hAnsi="Times New Roman" w:cs="Times New Roman"/>
          <w:sz w:val="28"/>
          <w:szCs w:val="28"/>
        </w:rPr>
      </w:pPr>
    </w:p>
    <w:p w:rsidR="00AF43F0" w:rsidRDefault="00AF43F0" w:rsidP="00AF43F0">
      <w:pPr>
        <w:spacing w:after="0" w:line="240" w:lineRule="auto"/>
        <w:ind w:firstLine="709"/>
        <w:jc w:val="center"/>
        <w:rPr>
          <w:rFonts w:ascii="Times New Roman" w:hAnsi="Times New Roman" w:cs="Times New Roman"/>
          <w:i/>
          <w:sz w:val="24"/>
          <w:szCs w:val="24"/>
        </w:rPr>
      </w:pPr>
    </w:p>
    <w:p w:rsidR="00AF43F0" w:rsidRDefault="00AF43F0" w:rsidP="00AF43F0">
      <w:pPr>
        <w:spacing w:after="0" w:line="240" w:lineRule="auto"/>
        <w:jc w:val="center"/>
        <w:rPr>
          <w:rFonts w:ascii="Times New Roman" w:hAnsi="Times New Roman" w:cs="Times New Roman"/>
          <w:i/>
          <w:sz w:val="24"/>
          <w:szCs w:val="24"/>
        </w:rPr>
      </w:pP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Сделав выборку по образовательным учреждениям, было выявлено, что учащиеся</w:t>
      </w:r>
      <w:r>
        <w:rPr>
          <w:rFonts w:ascii="Times New Roman" w:hAnsi="Times New Roman" w:cs="Times New Roman"/>
          <w:color w:val="000000" w:themeColor="text1"/>
          <w:sz w:val="28"/>
          <w:szCs w:val="28"/>
        </w:rPr>
        <w:t xml:space="preserve"> следующих</w:t>
      </w:r>
      <w:r w:rsidRPr="00CB1846">
        <w:rPr>
          <w:rFonts w:ascii="Times New Roman" w:hAnsi="Times New Roman" w:cs="Times New Roman"/>
          <w:color w:val="000000" w:themeColor="text1"/>
          <w:sz w:val="28"/>
          <w:szCs w:val="28"/>
        </w:rPr>
        <w:t xml:space="preserve"> красноярских </w:t>
      </w:r>
      <w:r>
        <w:rPr>
          <w:rFonts w:ascii="Times New Roman" w:hAnsi="Times New Roman" w:cs="Times New Roman"/>
          <w:color w:val="000000" w:themeColor="text1"/>
          <w:sz w:val="28"/>
          <w:szCs w:val="28"/>
        </w:rPr>
        <w:t>учебных заведений</w:t>
      </w:r>
      <w:r w:rsidRPr="00CB1846">
        <w:rPr>
          <w:rFonts w:ascii="Times New Roman" w:hAnsi="Times New Roman" w:cs="Times New Roman"/>
          <w:color w:val="000000" w:themeColor="text1"/>
          <w:sz w:val="28"/>
          <w:szCs w:val="28"/>
        </w:rPr>
        <w:t>, а именно:</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14 </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пер. </w:t>
      </w:r>
      <w:proofErr w:type="gramStart"/>
      <w:r>
        <w:rPr>
          <w:rFonts w:ascii="Times New Roman" w:hAnsi="Times New Roman" w:cs="Times New Roman"/>
          <w:color w:val="000000" w:themeColor="text1"/>
          <w:sz w:val="28"/>
          <w:szCs w:val="28"/>
        </w:rPr>
        <w:t>Медицинский</w:t>
      </w:r>
      <w:proofErr w:type="gramEnd"/>
      <w:r>
        <w:rPr>
          <w:rFonts w:ascii="Times New Roman" w:hAnsi="Times New Roman" w:cs="Times New Roman"/>
          <w:color w:val="000000" w:themeColor="text1"/>
          <w:sz w:val="28"/>
          <w:szCs w:val="28"/>
        </w:rPr>
        <w:t>, д. 27</w:t>
      </w:r>
      <w:r w:rsidRPr="005B433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 xml:space="preserve">9 </w:t>
      </w:r>
      <w:r>
        <w:rPr>
          <w:rFonts w:ascii="Times New Roman" w:hAnsi="Times New Roman" w:cs="Times New Roman"/>
          <w:color w:val="000000" w:themeColor="text1"/>
          <w:sz w:val="28"/>
          <w:szCs w:val="28"/>
        </w:rPr>
        <w:t>(ул. Мечникова</w:t>
      </w:r>
      <w:r w:rsidRPr="003541FC">
        <w:rPr>
          <w:rFonts w:ascii="Times New Roman" w:hAnsi="Times New Roman" w:cs="Times New Roman"/>
          <w:color w:val="000000" w:themeColor="text1"/>
          <w:sz w:val="28"/>
          <w:szCs w:val="28"/>
        </w:rPr>
        <w:t xml:space="preserve">, д. </w:t>
      </w:r>
      <w:r>
        <w:rPr>
          <w:rFonts w:ascii="Times New Roman" w:hAnsi="Times New Roman" w:cs="Times New Roman"/>
          <w:color w:val="000000" w:themeColor="text1"/>
          <w:sz w:val="28"/>
          <w:szCs w:val="28"/>
        </w:rPr>
        <w:t>13);</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B4332">
        <w:rPr>
          <w:rFonts w:ascii="Times New Roman" w:hAnsi="Times New Roman" w:cs="Times New Roman"/>
          <w:b/>
          <w:color w:val="000000" w:themeColor="text1"/>
          <w:sz w:val="28"/>
          <w:szCs w:val="28"/>
        </w:rPr>
        <w:t>Лицей № 3</w:t>
      </w:r>
      <w:r>
        <w:rPr>
          <w:rFonts w:ascii="Times New Roman" w:hAnsi="Times New Roman" w:cs="Times New Roman"/>
          <w:color w:val="000000" w:themeColor="text1"/>
          <w:sz w:val="28"/>
          <w:szCs w:val="28"/>
        </w:rPr>
        <w:t xml:space="preserve"> (ул. Чайковского д. 13А);</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19</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Толстого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43)</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пер</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Светлогорский</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Быковского</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94</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Московская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20А)</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115</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Петрушина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121</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С.Лазо</w:t>
      </w:r>
      <w:proofErr w:type="spellEnd"/>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32)</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134</w:t>
      </w:r>
      <w:r w:rsidRPr="006E543C">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Микуцкого</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10</w:t>
      </w:r>
      <w:r w:rsidRPr="006E543C">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144</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40 лет Победы</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24</w:t>
      </w:r>
      <w:r w:rsidRPr="006E543C">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147</w:t>
      </w:r>
      <w:r w:rsidRPr="006E543C">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Мате</w:t>
      </w:r>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Залки</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4А</w:t>
      </w:r>
      <w:r w:rsidRPr="006E543C">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155</w:t>
      </w:r>
      <w:r w:rsidRPr="006E543C">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Мартынова</w:t>
      </w:r>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26</w:t>
      </w:r>
      <w:r w:rsidRPr="006E543C">
        <w:rPr>
          <w:rFonts w:ascii="Times New Roman" w:hAnsi="Times New Roman" w:cs="Times New Roman"/>
          <w:color w:val="000000" w:themeColor="text1"/>
          <w:sz w:val="28"/>
          <w:szCs w:val="28"/>
        </w:rPr>
        <w:t>);</w:t>
      </w:r>
    </w:p>
    <w:p w:rsidR="00AF43F0" w:rsidRPr="005B4332" w:rsidRDefault="00AF43F0" w:rsidP="00AF43F0">
      <w:pPr>
        <w:spacing w:after="0" w:line="240" w:lineRule="auto"/>
        <w:ind w:firstLine="709"/>
        <w:jc w:val="both"/>
        <w:rPr>
          <w:rFonts w:ascii="Times New Roman" w:hAnsi="Times New Roman" w:cs="Times New Roman"/>
          <w:color w:val="000000" w:themeColor="text1"/>
          <w:sz w:val="28"/>
          <w:szCs w:val="28"/>
        </w:rPr>
      </w:pPr>
      <w:r w:rsidRPr="00C53640">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w:t>
      </w:r>
      <w:proofErr w:type="gramStart"/>
      <w:r>
        <w:rPr>
          <w:rFonts w:ascii="Times New Roman" w:hAnsi="Times New Roman" w:cs="Times New Roman"/>
          <w:color w:val="000000" w:themeColor="text1"/>
          <w:sz w:val="28"/>
          <w:szCs w:val="28"/>
        </w:rPr>
        <w:t>Линейная</w:t>
      </w:r>
      <w:proofErr w:type="gramEnd"/>
      <w:r>
        <w:rPr>
          <w:rFonts w:ascii="Times New Roman" w:hAnsi="Times New Roman" w:cs="Times New Roman"/>
          <w:color w:val="000000" w:themeColor="text1"/>
          <w:sz w:val="28"/>
          <w:szCs w:val="28"/>
        </w:rPr>
        <w:t xml:space="preserve">, д. 99Г) </w:t>
      </w:r>
      <w:r w:rsidRPr="005B4332">
        <w:rPr>
          <w:rFonts w:ascii="Times New Roman" w:hAnsi="Times New Roman" w:cs="Times New Roman"/>
          <w:color w:val="000000" w:themeColor="text1"/>
          <w:sz w:val="28"/>
          <w:szCs w:val="28"/>
        </w:rPr>
        <w:t xml:space="preserve">совершили </w:t>
      </w:r>
      <w:r>
        <w:rPr>
          <w:rFonts w:ascii="Times New Roman" w:hAnsi="Times New Roman" w:cs="Times New Roman"/>
          <w:color w:val="000000" w:themeColor="text1"/>
          <w:sz w:val="28"/>
          <w:szCs w:val="28"/>
        </w:rPr>
        <w:t xml:space="preserve">от </w:t>
      </w:r>
      <w:r w:rsidRPr="005B4332">
        <w:rPr>
          <w:rFonts w:ascii="Times New Roman" w:hAnsi="Times New Roman" w:cs="Times New Roman"/>
          <w:color w:val="000000" w:themeColor="text1"/>
          <w:sz w:val="28"/>
          <w:szCs w:val="28"/>
        </w:rPr>
        <w:t xml:space="preserve">6 </w:t>
      </w:r>
      <w:r>
        <w:rPr>
          <w:rFonts w:ascii="Times New Roman" w:hAnsi="Times New Roman" w:cs="Times New Roman"/>
          <w:color w:val="000000" w:themeColor="text1"/>
          <w:sz w:val="28"/>
          <w:szCs w:val="28"/>
        </w:rPr>
        <w:t xml:space="preserve">до 8 </w:t>
      </w:r>
      <w:r w:rsidRPr="005B4332">
        <w:rPr>
          <w:rFonts w:ascii="Times New Roman" w:hAnsi="Times New Roman" w:cs="Times New Roman"/>
          <w:color w:val="000000" w:themeColor="text1"/>
          <w:sz w:val="28"/>
          <w:szCs w:val="28"/>
        </w:rPr>
        <w:t xml:space="preserve">нарушений ПДД за </w:t>
      </w:r>
      <w:r>
        <w:rPr>
          <w:rFonts w:ascii="Times New Roman" w:hAnsi="Times New Roman" w:cs="Times New Roman"/>
          <w:color w:val="000000" w:themeColor="text1"/>
          <w:sz w:val="28"/>
          <w:szCs w:val="28"/>
        </w:rPr>
        <w:t>3</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B4332">
        <w:rPr>
          <w:rFonts w:ascii="Times New Roman" w:hAnsi="Times New Roman" w:cs="Times New Roman"/>
          <w:color w:val="000000" w:themeColor="text1"/>
          <w:sz w:val="28"/>
          <w:szCs w:val="28"/>
        </w:rPr>
        <w:t>Кроме того, ученики следующих образовательных учреждений:</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72071F">
        <w:rPr>
          <w:rFonts w:ascii="Times New Roman" w:hAnsi="Times New Roman" w:cs="Times New Roman"/>
          <w:b/>
          <w:color w:val="000000" w:themeColor="text1"/>
          <w:sz w:val="28"/>
          <w:szCs w:val="28"/>
        </w:rPr>
        <w:t xml:space="preserve">Гимназия № </w:t>
      </w:r>
      <w:r>
        <w:rPr>
          <w:rFonts w:ascii="Times New Roman" w:hAnsi="Times New Roman" w:cs="Times New Roman"/>
          <w:b/>
          <w:color w:val="000000" w:themeColor="text1"/>
          <w:sz w:val="28"/>
          <w:szCs w:val="28"/>
        </w:rPr>
        <w:t>7</w:t>
      </w:r>
      <w:r>
        <w:rPr>
          <w:rFonts w:ascii="Times New Roman" w:hAnsi="Times New Roman" w:cs="Times New Roman"/>
          <w:color w:val="000000" w:themeColor="text1"/>
          <w:sz w:val="28"/>
          <w:szCs w:val="28"/>
        </w:rPr>
        <w:t xml:space="preserve"> </w:t>
      </w:r>
      <w:r w:rsidRPr="003541FC">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пр</w:t>
      </w:r>
      <w:r w:rsidRPr="003541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им</w:t>
      </w:r>
      <w:proofErr w:type="gramStart"/>
      <w:r>
        <w:rPr>
          <w:rFonts w:ascii="Times New Roman" w:hAnsi="Times New Roman" w:cs="Times New Roman"/>
          <w:color w:val="000000" w:themeColor="text1"/>
          <w:sz w:val="28"/>
          <w:szCs w:val="28"/>
        </w:rPr>
        <w:t>.г</w:t>
      </w:r>
      <w:proofErr w:type="gramEnd"/>
      <w:r>
        <w:rPr>
          <w:rFonts w:ascii="Times New Roman" w:hAnsi="Times New Roman" w:cs="Times New Roman"/>
          <w:color w:val="000000" w:themeColor="text1"/>
          <w:sz w:val="28"/>
          <w:szCs w:val="28"/>
        </w:rPr>
        <w:t>аз</w:t>
      </w:r>
      <w:proofErr w:type="spellEnd"/>
      <w:r>
        <w:rPr>
          <w:rFonts w:ascii="Times New Roman" w:hAnsi="Times New Roman" w:cs="Times New Roman"/>
          <w:color w:val="000000" w:themeColor="text1"/>
          <w:sz w:val="28"/>
          <w:szCs w:val="28"/>
        </w:rPr>
        <w:t>.</w:t>
      </w:r>
      <w:r w:rsidRPr="003541FC">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Красноярский рабочий</w:t>
      </w:r>
      <w:r w:rsidRPr="003541FC">
        <w:rPr>
          <w:rFonts w:ascii="Times New Roman" w:hAnsi="Times New Roman" w:cs="Times New Roman"/>
          <w:color w:val="000000" w:themeColor="text1"/>
          <w:sz w:val="28"/>
          <w:szCs w:val="28"/>
        </w:rPr>
        <w:t>, д. 3</w:t>
      </w:r>
      <w:r>
        <w:rPr>
          <w:rFonts w:ascii="Times New Roman" w:hAnsi="Times New Roman" w:cs="Times New Roman"/>
          <w:color w:val="000000" w:themeColor="text1"/>
          <w:sz w:val="28"/>
          <w:szCs w:val="28"/>
        </w:rPr>
        <w:t>8);</w:t>
      </w:r>
      <w:proofErr w:type="gramEnd"/>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2</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Джамбульская</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17)</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lastRenderedPageBreak/>
        <w:t>СОШ № 16</w:t>
      </w:r>
      <w:r w:rsidRPr="006E543C">
        <w:rPr>
          <w:rFonts w:ascii="Times New Roman" w:hAnsi="Times New Roman" w:cs="Times New Roman"/>
          <w:color w:val="000000" w:themeColor="text1"/>
          <w:sz w:val="28"/>
          <w:szCs w:val="28"/>
        </w:rPr>
        <w:t xml:space="preserve"> (ул. 26 Бакинских комиссаров, </w:t>
      </w:r>
      <w:r>
        <w:rPr>
          <w:rFonts w:ascii="Times New Roman" w:hAnsi="Times New Roman" w:cs="Times New Roman"/>
          <w:color w:val="000000" w:themeColor="text1"/>
          <w:sz w:val="28"/>
          <w:szCs w:val="28"/>
        </w:rPr>
        <w:t xml:space="preserve">д. </w:t>
      </w:r>
      <w:r w:rsidRPr="006E543C">
        <w:rPr>
          <w:rFonts w:ascii="Times New Roman" w:hAnsi="Times New Roman" w:cs="Times New Roman"/>
          <w:color w:val="000000" w:themeColor="text1"/>
          <w:sz w:val="28"/>
          <w:szCs w:val="28"/>
        </w:rPr>
        <w:t>24 А);</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72</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7</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84</w:t>
      </w:r>
      <w:r w:rsidRPr="005C0E48">
        <w:rPr>
          <w:rFonts w:ascii="Times New Roman" w:hAnsi="Times New Roman" w:cs="Times New Roman"/>
          <w:color w:val="000000" w:themeColor="text1"/>
          <w:sz w:val="28"/>
          <w:szCs w:val="28"/>
        </w:rPr>
        <w:t xml:space="preserve"> (ул. </w:t>
      </w:r>
      <w:r>
        <w:rPr>
          <w:rFonts w:ascii="Times New Roman" w:hAnsi="Times New Roman" w:cs="Times New Roman"/>
          <w:color w:val="000000" w:themeColor="text1"/>
          <w:sz w:val="28"/>
          <w:szCs w:val="28"/>
        </w:rPr>
        <w:t>Академика Курчатова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1</w:t>
      </w:r>
      <w:r w:rsidRPr="005C0E48">
        <w:rPr>
          <w:rFonts w:ascii="Times New Roman" w:hAnsi="Times New Roman" w:cs="Times New Roman"/>
          <w:color w:val="000000" w:themeColor="text1"/>
          <w:sz w:val="28"/>
          <w:szCs w:val="28"/>
        </w:rPr>
        <w:t>);</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6E543C">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133</w:t>
      </w:r>
      <w:r w:rsidRPr="006E543C">
        <w:rPr>
          <w:rFonts w:ascii="Times New Roman" w:hAnsi="Times New Roman" w:cs="Times New Roman"/>
          <w:color w:val="000000" w:themeColor="text1"/>
          <w:sz w:val="28"/>
          <w:szCs w:val="28"/>
        </w:rPr>
        <w:t xml:space="preserve"> (ул. </w:t>
      </w:r>
      <w:proofErr w:type="spellStart"/>
      <w:r>
        <w:rPr>
          <w:rFonts w:ascii="Times New Roman" w:hAnsi="Times New Roman" w:cs="Times New Roman"/>
          <w:color w:val="000000" w:themeColor="text1"/>
          <w:sz w:val="28"/>
          <w:szCs w:val="28"/>
        </w:rPr>
        <w:t>Гусарова</w:t>
      </w:r>
      <w:proofErr w:type="spellEnd"/>
      <w:r w:rsidRPr="006E54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16 и д. 24) </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B4332">
        <w:rPr>
          <w:rFonts w:ascii="Times New Roman" w:hAnsi="Times New Roman" w:cs="Times New Roman"/>
          <w:b/>
          <w:color w:val="000000" w:themeColor="text1"/>
          <w:sz w:val="28"/>
          <w:szCs w:val="28"/>
        </w:rPr>
        <w:t xml:space="preserve">Лицей № </w:t>
      </w:r>
      <w:r>
        <w:rPr>
          <w:rFonts w:ascii="Times New Roman" w:hAnsi="Times New Roman" w:cs="Times New Roman"/>
          <w:b/>
          <w:color w:val="000000" w:themeColor="text1"/>
          <w:sz w:val="28"/>
          <w:szCs w:val="28"/>
        </w:rPr>
        <w:t>11</w:t>
      </w:r>
      <w:r>
        <w:rPr>
          <w:rFonts w:ascii="Times New Roman" w:hAnsi="Times New Roman" w:cs="Times New Roman"/>
          <w:color w:val="000000" w:themeColor="text1"/>
          <w:sz w:val="28"/>
          <w:szCs w:val="28"/>
        </w:rPr>
        <w:t xml:space="preserve"> (ул. Вавилова д. 37);</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108</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Тельмана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 29А)</w:t>
      </w:r>
      <w:r w:rsidRPr="005C0E48">
        <w:rPr>
          <w:rFonts w:ascii="Times New Roman" w:hAnsi="Times New Roman" w:cs="Times New Roman"/>
          <w:color w:val="000000" w:themeColor="text1"/>
          <w:sz w:val="28"/>
          <w:szCs w:val="28"/>
        </w:rPr>
        <w:t>;</w:t>
      </w:r>
    </w:p>
    <w:p w:rsidR="00AF43F0" w:rsidRPr="005B4332" w:rsidRDefault="00AF43F0" w:rsidP="00AF43F0">
      <w:pPr>
        <w:spacing w:after="0" w:line="240" w:lineRule="auto"/>
        <w:ind w:firstLine="709"/>
        <w:jc w:val="both"/>
        <w:rPr>
          <w:rFonts w:ascii="Times New Roman" w:hAnsi="Times New Roman" w:cs="Times New Roman"/>
          <w:color w:val="000000" w:themeColor="text1"/>
          <w:sz w:val="28"/>
          <w:szCs w:val="28"/>
        </w:rPr>
      </w:pPr>
      <w:r w:rsidRPr="005C0E48">
        <w:rPr>
          <w:rFonts w:ascii="Times New Roman" w:hAnsi="Times New Roman" w:cs="Times New Roman"/>
          <w:b/>
          <w:color w:val="000000" w:themeColor="text1"/>
          <w:sz w:val="28"/>
          <w:szCs w:val="28"/>
        </w:rPr>
        <w:t xml:space="preserve">СОШ № </w:t>
      </w:r>
      <w:r>
        <w:rPr>
          <w:rFonts w:ascii="Times New Roman" w:hAnsi="Times New Roman" w:cs="Times New Roman"/>
          <w:b/>
          <w:color w:val="000000" w:themeColor="text1"/>
          <w:sz w:val="28"/>
          <w:szCs w:val="28"/>
        </w:rPr>
        <w:t>143</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ул</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Урванцева</w:t>
      </w:r>
      <w:r w:rsidRPr="005C0E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 26А) </w:t>
      </w:r>
      <w:r w:rsidRPr="005B4332">
        <w:rPr>
          <w:rFonts w:ascii="Times New Roman" w:hAnsi="Times New Roman" w:cs="Times New Roman"/>
          <w:color w:val="000000" w:themeColor="text1"/>
          <w:sz w:val="28"/>
          <w:szCs w:val="28"/>
        </w:rPr>
        <w:t>систематически нарушают правила дорожного движения (</w:t>
      </w:r>
      <w:r>
        <w:rPr>
          <w:rFonts w:ascii="Times New Roman" w:hAnsi="Times New Roman" w:cs="Times New Roman"/>
          <w:color w:val="000000" w:themeColor="text1"/>
          <w:sz w:val="28"/>
          <w:szCs w:val="28"/>
        </w:rPr>
        <w:t>9</w:t>
      </w:r>
      <w:r w:rsidRPr="005B4332">
        <w:rPr>
          <w:rFonts w:ascii="Times New Roman" w:hAnsi="Times New Roman" w:cs="Times New Roman"/>
          <w:color w:val="000000" w:themeColor="text1"/>
          <w:sz w:val="28"/>
          <w:szCs w:val="28"/>
        </w:rPr>
        <w:t xml:space="preserve"> и более нарушений ПДД допущено учениками ОУ за </w:t>
      </w:r>
      <w:r>
        <w:rPr>
          <w:rFonts w:ascii="Times New Roman" w:hAnsi="Times New Roman" w:cs="Times New Roman"/>
          <w:color w:val="000000" w:themeColor="text1"/>
          <w:sz w:val="28"/>
          <w:szCs w:val="28"/>
        </w:rPr>
        <w:t>3</w:t>
      </w:r>
      <w:r w:rsidRPr="005B4332">
        <w:rPr>
          <w:rFonts w:ascii="Times New Roman" w:hAnsi="Times New Roman" w:cs="Times New Roman"/>
          <w:color w:val="000000" w:themeColor="text1"/>
          <w:sz w:val="28"/>
          <w:szCs w:val="28"/>
        </w:rPr>
        <w:t xml:space="preserve"> месяца 202</w:t>
      </w:r>
      <w:r>
        <w:rPr>
          <w:rFonts w:ascii="Times New Roman" w:hAnsi="Times New Roman" w:cs="Times New Roman"/>
          <w:color w:val="000000" w:themeColor="text1"/>
          <w:sz w:val="28"/>
          <w:szCs w:val="28"/>
        </w:rPr>
        <w:t>4</w:t>
      </w:r>
      <w:r w:rsidRPr="005B4332">
        <w:rPr>
          <w:rFonts w:ascii="Times New Roman" w:hAnsi="Times New Roman" w:cs="Times New Roman"/>
          <w:color w:val="000000" w:themeColor="text1"/>
          <w:sz w:val="28"/>
          <w:szCs w:val="28"/>
        </w:rPr>
        <w:t xml:space="preserve"> года).</w:t>
      </w:r>
    </w:p>
    <w:p w:rsidR="00AF43F0" w:rsidRDefault="00AF43F0" w:rsidP="00AF43F0">
      <w:pPr>
        <w:spacing w:after="0" w:line="240" w:lineRule="auto"/>
        <w:ind w:firstLine="709"/>
        <w:jc w:val="both"/>
        <w:rPr>
          <w:rFonts w:ascii="Times New Roman" w:hAnsi="Times New Roman" w:cs="Times New Roman"/>
          <w:color w:val="000000" w:themeColor="text1"/>
          <w:sz w:val="28"/>
          <w:szCs w:val="28"/>
        </w:rPr>
      </w:pPr>
      <w:r w:rsidRPr="00CB1846">
        <w:rPr>
          <w:rFonts w:ascii="Times New Roman" w:hAnsi="Times New Roman" w:cs="Times New Roman"/>
          <w:color w:val="000000" w:themeColor="text1"/>
          <w:sz w:val="28"/>
          <w:szCs w:val="28"/>
        </w:rPr>
        <w:t xml:space="preserve">Учащиеся </w:t>
      </w:r>
      <w:r w:rsidRPr="005D002B">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sidRPr="00444FD9">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sidRPr="005D002B">
        <w:rPr>
          <w:rFonts w:ascii="Times New Roman" w:hAnsi="Times New Roman" w:cs="Times New Roman"/>
          <w:b/>
          <w:color w:val="000000" w:themeColor="text1"/>
          <w:sz w:val="28"/>
          <w:szCs w:val="28"/>
        </w:rPr>
        <w:t>г. Дивногорска,</w:t>
      </w:r>
      <w:r w:rsidRPr="00CB1846">
        <w:rPr>
          <w:rFonts w:ascii="Times New Roman" w:hAnsi="Times New Roman" w:cs="Times New Roman"/>
          <w:b/>
          <w:color w:val="000000" w:themeColor="text1"/>
          <w:sz w:val="28"/>
          <w:szCs w:val="28"/>
        </w:rPr>
        <w:t xml:space="preserve"> </w:t>
      </w:r>
      <w:r w:rsidRPr="00CB1846">
        <w:rPr>
          <w:rFonts w:ascii="Times New Roman" w:hAnsi="Times New Roman" w:cs="Times New Roman"/>
          <w:color w:val="000000" w:themeColor="text1"/>
          <w:sz w:val="28"/>
          <w:szCs w:val="28"/>
        </w:rPr>
        <w:t xml:space="preserve">также систематически нарушают правил дорожного движения, а именно, более </w:t>
      </w:r>
      <w:r>
        <w:rPr>
          <w:rFonts w:ascii="Times New Roman" w:hAnsi="Times New Roman" w:cs="Times New Roman"/>
          <w:color w:val="000000" w:themeColor="text1"/>
          <w:sz w:val="28"/>
          <w:szCs w:val="28"/>
        </w:rPr>
        <w:t>10</w:t>
      </w:r>
      <w:r w:rsidRPr="00CB18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нарушений ПДД допущено в </w:t>
      </w:r>
      <w:r w:rsidRPr="00CB1846">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CB1846">
        <w:rPr>
          <w:rFonts w:ascii="Times New Roman" w:hAnsi="Times New Roman" w:cs="Times New Roman"/>
          <w:color w:val="000000" w:themeColor="text1"/>
          <w:sz w:val="28"/>
          <w:szCs w:val="28"/>
        </w:rPr>
        <w:t xml:space="preserve"> год</w:t>
      </w:r>
      <w:r>
        <w:rPr>
          <w:rFonts w:ascii="Times New Roman" w:hAnsi="Times New Roman" w:cs="Times New Roman"/>
          <w:color w:val="000000" w:themeColor="text1"/>
          <w:sz w:val="28"/>
          <w:szCs w:val="28"/>
        </w:rPr>
        <w:t>у</w:t>
      </w:r>
      <w:r w:rsidRPr="00CB1846">
        <w:rPr>
          <w:rFonts w:ascii="Times New Roman" w:hAnsi="Times New Roman" w:cs="Times New Roman"/>
          <w:color w:val="000000" w:themeColor="text1"/>
          <w:sz w:val="28"/>
          <w:szCs w:val="28"/>
        </w:rPr>
        <w:t xml:space="preserve"> учениками</w:t>
      </w:r>
      <w:r>
        <w:rPr>
          <w:rFonts w:ascii="Times New Roman" w:hAnsi="Times New Roman" w:cs="Times New Roman"/>
          <w:color w:val="000000" w:themeColor="text1"/>
          <w:sz w:val="28"/>
          <w:szCs w:val="28"/>
        </w:rPr>
        <w:t xml:space="preserve"> каждого из</w:t>
      </w:r>
      <w:r w:rsidRPr="00CB1846">
        <w:rPr>
          <w:rFonts w:ascii="Times New Roman" w:hAnsi="Times New Roman" w:cs="Times New Roman"/>
          <w:color w:val="000000" w:themeColor="text1"/>
          <w:sz w:val="28"/>
          <w:szCs w:val="28"/>
        </w:rPr>
        <w:t xml:space="preserve"> вышеперечисленных образовательных учреждений</w:t>
      </w:r>
      <w:r>
        <w:rPr>
          <w:rFonts w:ascii="Times New Roman" w:hAnsi="Times New Roman" w:cs="Times New Roman"/>
          <w:color w:val="000000" w:themeColor="text1"/>
          <w:sz w:val="28"/>
          <w:szCs w:val="28"/>
        </w:rPr>
        <w:t>.</w:t>
      </w: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9C3AE7" w:rsidRPr="00A23C48">
        <w:rPr>
          <w:rFonts w:ascii="Times New Roman" w:eastAsia="Times New Roman" w:hAnsi="Times New Roman" w:cs="Times New Roman"/>
          <w:b/>
          <w:i/>
          <w:sz w:val="26"/>
          <w:szCs w:val="26"/>
        </w:rPr>
        <w:t>марте</w:t>
      </w:r>
      <w:r w:rsidR="003C11E4" w:rsidRPr="00A23C48">
        <w:rPr>
          <w:rFonts w:ascii="Times New Roman" w:eastAsia="Times New Roman" w:hAnsi="Times New Roman" w:cs="Times New Roman"/>
          <w:b/>
          <w:i/>
          <w:sz w:val="26"/>
          <w:szCs w:val="26"/>
        </w:rPr>
        <w:t xml:space="preserve"> 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w:t>
      </w:r>
      <w:proofErr w:type="spellStart"/>
      <w:r w:rsidRPr="00AF43F0">
        <w:rPr>
          <w:rFonts w:ascii="Times New Roman" w:hAnsi="Times New Roman" w:cs="Times New Roman"/>
          <w:color w:val="000000" w:themeColor="text1"/>
          <w:sz w:val="26"/>
          <w:szCs w:val="26"/>
        </w:rPr>
        <w:t>ОУУПиДН</w:t>
      </w:r>
      <w:proofErr w:type="spellEnd"/>
      <w:r w:rsidRPr="00AF43F0">
        <w:rPr>
          <w:rFonts w:ascii="Times New Roman" w:hAnsi="Times New Roman" w:cs="Times New Roman"/>
          <w:color w:val="000000" w:themeColor="text1"/>
          <w:sz w:val="26"/>
          <w:szCs w:val="26"/>
        </w:rPr>
        <w:t xml:space="preserve">,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lastRenderedPageBreak/>
        <w:t xml:space="preserve">          </w:t>
      </w:r>
      <w:proofErr w:type="gramStart"/>
      <w:r w:rsidRPr="00A23C48">
        <w:rPr>
          <w:rFonts w:ascii="Times New Roman" w:eastAsia="Times New Roman" w:hAnsi="Times New Roman" w:cs="Times New Roman"/>
          <w:sz w:val="26"/>
          <w:szCs w:val="26"/>
        </w:rPr>
        <w:t xml:space="preserve">С начала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w:t>
      </w:r>
      <w:proofErr w:type="spellStart"/>
      <w:r w:rsidRPr="00A23C48">
        <w:rPr>
          <w:rFonts w:ascii="Times New Roman" w:eastAsia="Times New Roman" w:hAnsi="Times New Roman" w:cs="Times New Roman"/>
          <w:color w:val="000000" w:themeColor="text1"/>
          <w:sz w:val="26"/>
          <w:szCs w:val="26"/>
        </w:rPr>
        <w:t>видеоуроки</w:t>
      </w:r>
      <w:proofErr w:type="spellEnd"/>
      <w:r w:rsidRPr="00A23C48">
        <w:rPr>
          <w:rFonts w:ascii="Times New Roman" w:eastAsia="Times New Roman" w:hAnsi="Times New Roman" w:cs="Times New Roman"/>
          <w:color w:val="000000" w:themeColor="text1"/>
          <w:sz w:val="26"/>
          <w:szCs w:val="26"/>
        </w:rPr>
        <w:t xml:space="preserve">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w:t>
      </w:r>
      <w:proofErr w:type="gramEnd"/>
      <w:r w:rsidRPr="00A23C48">
        <w:rPr>
          <w:rFonts w:ascii="Times New Roman" w:eastAsia="Times New Roman" w:hAnsi="Times New Roman" w:cs="Times New Roman"/>
          <w:color w:val="000000" w:themeColor="text1"/>
          <w:sz w:val="26"/>
          <w:szCs w:val="26"/>
        </w:rPr>
        <w:t xml:space="preserve"> </w:t>
      </w:r>
      <w:proofErr w:type="gramStart"/>
      <w:r w:rsidRPr="00A23C48">
        <w:rPr>
          <w:rFonts w:ascii="Times New Roman" w:eastAsia="Times New Roman" w:hAnsi="Times New Roman" w:cs="Times New Roman"/>
          <w:color w:val="000000" w:themeColor="text1"/>
          <w:sz w:val="26"/>
          <w:szCs w:val="26"/>
        </w:rPr>
        <w:t>дневниках</w:t>
      </w:r>
      <w:proofErr w:type="gramEnd"/>
      <w:r w:rsidRPr="00A23C48">
        <w:rPr>
          <w:rFonts w:ascii="Times New Roman" w:eastAsia="Times New Roman" w:hAnsi="Times New Roman" w:cs="Times New Roman"/>
          <w:color w:val="000000" w:themeColor="text1"/>
          <w:sz w:val="26"/>
          <w:szCs w:val="26"/>
        </w:rPr>
        <w:t xml:space="preserve"> школьников,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color w:val="000000" w:themeColor="text1"/>
          <w:sz w:val="26"/>
          <w:szCs w:val="26"/>
        </w:rPr>
        <w:t>мессенджерах</w:t>
      </w:r>
      <w:proofErr w:type="spellEnd"/>
      <w:r w:rsidRPr="00A23C48">
        <w:rPr>
          <w:rFonts w:ascii="Times New Roman" w:eastAsia="Times New Roman" w:hAnsi="Times New Roman" w:cs="Times New Roman"/>
          <w:color w:val="000000" w:themeColor="text1"/>
          <w:sz w:val="26"/>
          <w:szCs w:val="26"/>
        </w:rPr>
        <w:t xml:space="preserve"> «</w:t>
      </w:r>
      <w:proofErr w:type="spellStart"/>
      <w:r w:rsidRPr="00A23C48">
        <w:rPr>
          <w:rFonts w:ascii="Times New Roman" w:eastAsia="Times New Roman" w:hAnsi="Times New Roman" w:cs="Times New Roman"/>
          <w:color w:val="000000" w:themeColor="text1"/>
          <w:sz w:val="26"/>
          <w:szCs w:val="26"/>
        </w:rPr>
        <w:t>Вайбер</w:t>
      </w:r>
      <w:proofErr w:type="spellEnd"/>
      <w:r w:rsidRPr="00A23C48">
        <w:rPr>
          <w:rFonts w:ascii="Times New Roman" w:eastAsia="Times New Roman" w:hAnsi="Times New Roman" w:cs="Times New Roman"/>
          <w:color w:val="000000" w:themeColor="text1"/>
          <w:sz w:val="26"/>
          <w:szCs w:val="26"/>
        </w:rPr>
        <w:t xml:space="preserve">»,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 начала 2024 года сотрудниками отдела Госавтоинспекции Управления организовано и проведено 350 профилактических бесед по соблюдению ПДД с учениками и родителями, из них: в дошкольных образовательных организациях – 5, в общеобразовательных учреждениях – 291, в учреждениях среднего профессионального образования – 29, с родителями – 25.</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в марте текущего года: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Госавтоинспекции при содействии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организована реализация комплекса информационно-пропагандистских мероприятий, предусмотренных 1-м этапом </w:t>
      </w:r>
      <w:proofErr w:type="spellStart"/>
      <w:r w:rsidRPr="00A23C48">
        <w:rPr>
          <w:rFonts w:ascii="Times New Roman" w:eastAsia="Times New Roman" w:hAnsi="Times New Roman" w:cs="Times New Roman"/>
          <w:sz w:val="26"/>
          <w:szCs w:val="26"/>
        </w:rPr>
        <w:t>общекраевого</w:t>
      </w:r>
      <w:proofErr w:type="spellEnd"/>
      <w:r w:rsidRPr="00A23C48">
        <w:rPr>
          <w:rFonts w:ascii="Times New Roman" w:eastAsia="Times New Roman" w:hAnsi="Times New Roman" w:cs="Times New Roman"/>
          <w:sz w:val="26"/>
          <w:szCs w:val="26"/>
        </w:rPr>
        <w:t xml:space="preserve">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w:t>
      </w:r>
      <w:r w:rsidRPr="00A23C48">
        <w:rPr>
          <w:rFonts w:ascii="Times New Roman" w:eastAsia="Times New Roman" w:hAnsi="Times New Roman" w:cs="Times New Roman"/>
          <w:sz w:val="26"/>
          <w:szCs w:val="26"/>
        </w:rPr>
        <w:lastRenderedPageBreak/>
        <w:t xml:space="preserve">ношения </w:t>
      </w:r>
      <w:proofErr w:type="spellStart"/>
      <w:r w:rsidRPr="00A23C48">
        <w:rPr>
          <w:rFonts w:ascii="Times New Roman" w:eastAsia="Times New Roman" w:hAnsi="Times New Roman" w:cs="Times New Roman"/>
          <w:sz w:val="26"/>
          <w:szCs w:val="26"/>
        </w:rPr>
        <w:t>световозвращающих</w:t>
      </w:r>
      <w:proofErr w:type="spellEnd"/>
      <w:r w:rsidRPr="00A23C48">
        <w:rPr>
          <w:rFonts w:ascii="Times New Roman" w:eastAsia="Times New Roman" w:hAnsi="Times New Roman" w:cs="Times New Roman"/>
          <w:sz w:val="26"/>
          <w:szCs w:val="26"/>
        </w:rPr>
        <w:t xml:space="preserve"> элементов среди учащихся образовательного учреждения. Кроме того,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Управления в указанный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w:t>
      </w:r>
      <w:proofErr w:type="spellStart"/>
      <w:r w:rsidRPr="00A23C48">
        <w:rPr>
          <w:rFonts w:ascii="Times New Roman" w:eastAsia="Times New Roman" w:hAnsi="Times New Roman" w:cs="Times New Roman"/>
          <w:sz w:val="26"/>
          <w:szCs w:val="26"/>
        </w:rPr>
        <w:t>ОУУПиДН</w:t>
      </w:r>
      <w:proofErr w:type="spellEnd"/>
      <w:r w:rsidRPr="00A23C48">
        <w:rPr>
          <w:rFonts w:ascii="Times New Roman" w:eastAsia="Times New Roman" w:hAnsi="Times New Roman" w:cs="Times New Roman"/>
          <w:sz w:val="26"/>
          <w:szCs w:val="26"/>
        </w:rPr>
        <w:t xml:space="preserve">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proofErr w:type="gramStart"/>
      <w:r w:rsidRPr="00A23C48">
        <w:rPr>
          <w:rFonts w:ascii="Times New Roman" w:eastAsia="Times New Roman" w:hAnsi="Times New Roman" w:cs="Times New Roman"/>
          <w:sz w:val="26"/>
          <w:szCs w:val="26"/>
        </w:rPr>
        <w:t>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w:t>
      </w:r>
      <w:proofErr w:type="spellStart"/>
      <w:r w:rsidRPr="00A23C48">
        <w:rPr>
          <w:rFonts w:ascii="Times New Roman" w:eastAsia="Times New Roman" w:hAnsi="Times New Roman" w:cs="Times New Roman"/>
          <w:sz w:val="26"/>
          <w:szCs w:val="26"/>
        </w:rPr>
        <w:t>Телеграм</w:t>
      </w:r>
      <w:proofErr w:type="spellEnd"/>
      <w:r w:rsidRPr="00A23C48">
        <w:rPr>
          <w:rFonts w:ascii="Times New Roman" w:eastAsia="Times New Roman" w:hAnsi="Times New Roman" w:cs="Times New Roman"/>
          <w:sz w:val="26"/>
          <w:szCs w:val="26"/>
        </w:rPr>
        <w:t>» - 31, в печати</w:t>
      </w:r>
      <w:proofErr w:type="gramEnd"/>
      <w:r w:rsidRPr="00A23C48">
        <w:rPr>
          <w:rFonts w:ascii="Times New Roman" w:eastAsia="Times New Roman" w:hAnsi="Times New Roman" w:cs="Times New Roman"/>
          <w:sz w:val="26"/>
          <w:szCs w:val="26"/>
        </w:rPr>
        <w:t xml:space="preserve"> – 1, в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Viber</w:t>
      </w:r>
      <w:proofErr w:type="spellEnd"/>
      <w:r w:rsidRPr="00A23C48">
        <w:rPr>
          <w:rFonts w:ascii="Times New Roman" w:eastAsia="Times New Roman" w:hAnsi="Times New Roman" w:cs="Times New Roman"/>
          <w:sz w:val="26"/>
          <w:szCs w:val="26"/>
        </w:rPr>
        <w:t>», «</w:t>
      </w:r>
      <w:proofErr w:type="spellStart"/>
      <w:r w:rsidRPr="00A23C48">
        <w:rPr>
          <w:rFonts w:ascii="Times New Roman" w:eastAsia="Times New Roman" w:hAnsi="Times New Roman" w:cs="Times New Roman"/>
          <w:sz w:val="26"/>
          <w:szCs w:val="26"/>
        </w:rPr>
        <w:t>WhatsApp</w:t>
      </w:r>
      <w:proofErr w:type="spellEnd"/>
      <w:r w:rsidRPr="00A23C48">
        <w:rPr>
          <w:rFonts w:ascii="Times New Roman" w:eastAsia="Times New Roman" w:hAnsi="Times New Roman" w:cs="Times New Roman"/>
          <w:sz w:val="26"/>
          <w:szCs w:val="26"/>
        </w:rPr>
        <w:t xml:space="preserve">»)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w:t>
      </w:r>
      <w:proofErr w:type="gramStart"/>
      <w:r w:rsidRPr="00A23C48">
        <w:rPr>
          <w:rFonts w:ascii="Times New Roman" w:eastAsia="Times New Roman" w:hAnsi="Times New Roman" w:cs="Times New Roman"/>
          <w:sz w:val="26"/>
          <w:szCs w:val="26"/>
        </w:rPr>
        <w:t>ств пр</w:t>
      </w:r>
      <w:proofErr w:type="gramEnd"/>
      <w:r w:rsidRPr="00A23C48">
        <w:rPr>
          <w:rFonts w:ascii="Times New Roman" w:eastAsia="Times New Roman" w:hAnsi="Times New Roman" w:cs="Times New Roman"/>
          <w:sz w:val="26"/>
          <w:szCs w:val="26"/>
        </w:rPr>
        <w:t>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проведены различные мероприятия (беседы, открытые уроки, конкурсы, викторины, </w:t>
      </w:r>
      <w:proofErr w:type="spellStart"/>
      <w:r w:rsidRPr="00A23C48">
        <w:rPr>
          <w:rFonts w:ascii="Times New Roman" w:eastAsia="Times New Roman" w:hAnsi="Times New Roman" w:cs="Times New Roman"/>
          <w:sz w:val="26"/>
          <w:szCs w:val="26"/>
        </w:rPr>
        <w:t>флешмобы</w:t>
      </w:r>
      <w:proofErr w:type="spellEnd"/>
      <w:r w:rsidRPr="00A23C48">
        <w:rPr>
          <w:rFonts w:ascii="Times New Roman" w:eastAsia="Times New Roman" w:hAnsi="Times New Roman" w:cs="Times New Roman"/>
          <w:sz w:val="26"/>
          <w:szCs w:val="26"/>
        </w:rPr>
        <w:t xml:space="preserve">, акции и т.п.) по тематике безопасности дорожного движения, в том числе 484 в детских садах, из них: 11 с участием сотрудников ГИБДД, и  1060 в </w:t>
      </w:r>
      <w:r w:rsidRPr="00A23C48">
        <w:rPr>
          <w:rFonts w:ascii="Times New Roman" w:eastAsia="Times New Roman" w:hAnsi="Times New Roman" w:cs="Times New Roman"/>
          <w:sz w:val="26"/>
          <w:szCs w:val="26"/>
        </w:rPr>
        <w:lastRenderedPageBreak/>
        <w:t>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w:t>
      </w:r>
      <w:proofErr w:type="spellStart"/>
      <w:r w:rsidRPr="00A23C48">
        <w:rPr>
          <w:rFonts w:ascii="Times New Roman" w:eastAsia="Times New Roman" w:hAnsi="Times New Roman" w:cs="Times New Roman"/>
          <w:sz w:val="26"/>
          <w:szCs w:val="26"/>
        </w:rPr>
        <w:t>т.г</w:t>
      </w:r>
      <w:proofErr w:type="spellEnd"/>
      <w:r w:rsidRPr="00A23C48">
        <w:rPr>
          <w:rFonts w:ascii="Times New Roman" w:eastAsia="Times New Roman" w:hAnsi="Times New Roman" w:cs="Times New Roman"/>
          <w:sz w:val="26"/>
          <w:szCs w:val="26"/>
        </w:rPr>
        <w:t xml:space="preserve">.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w:t>
      </w:r>
      <w:proofErr w:type="spellStart"/>
      <w:r w:rsidRPr="00A23C48">
        <w:rPr>
          <w:rFonts w:ascii="Times New Roman" w:eastAsia="Times New Roman" w:hAnsi="Times New Roman" w:cs="Times New Roman"/>
          <w:sz w:val="26"/>
          <w:szCs w:val="26"/>
        </w:rPr>
        <w:t>автопроисшествий</w:t>
      </w:r>
      <w:proofErr w:type="spellEnd"/>
      <w:r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w:t>
      </w:r>
      <w:r w:rsidRPr="00A23C48">
        <w:rPr>
          <w:rFonts w:ascii="Times New Roman" w:eastAsia="Times New Roman" w:hAnsi="Times New Roman" w:cs="Times New Roman"/>
          <w:sz w:val="26"/>
          <w:szCs w:val="26"/>
        </w:rPr>
        <w:lastRenderedPageBreak/>
        <w:t xml:space="preserve">сайтов образовательных учреждений и родительских чатов </w:t>
      </w:r>
      <w:proofErr w:type="gramStart"/>
      <w:r w:rsidRPr="00A23C48">
        <w:rPr>
          <w:rFonts w:ascii="Times New Roman" w:eastAsia="Times New Roman" w:hAnsi="Times New Roman" w:cs="Times New Roman"/>
          <w:sz w:val="26"/>
          <w:szCs w:val="26"/>
        </w:rPr>
        <w:t>в</w:t>
      </w:r>
      <w:proofErr w:type="gramEnd"/>
      <w:r w:rsidRPr="00A23C48">
        <w:rPr>
          <w:rFonts w:ascii="Times New Roman" w:eastAsia="Times New Roman" w:hAnsi="Times New Roman" w:cs="Times New Roman"/>
          <w:sz w:val="26"/>
          <w:szCs w:val="26"/>
        </w:rPr>
        <w:t xml:space="preserve">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Кроме того, с целью недопущения нарушений ПДД несовершеннолетними, проходящими </w:t>
      </w:r>
      <w:proofErr w:type="gramStart"/>
      <w:r w:rsidRPr="00A23C48">
        <w:rPr>
          <w:rFonts w:ascii="Times New Roman" w:eastAsia="Times New Roman" w:hAnsi="Times New Roman" w:cs="Times New Roman"/>
          <w:sz w:val="26"/>
          <w:szCs w:val="26"/>
        </w:rPr>
        <w:t>обучение</w:t>
      </w:r>
      <w:proofErr w:type="gramEnd"/>
      <w:r w:rsidRPr="00A23C48">
        <w:rPr>
          <w:rFonts w:ascii="Times New Roman" w:eastAsia="Times New Roman" w:hAnsi="Times New Roman" w:cs="Times New Roman"/>
          <w:sz w:val="26"/>
          <w:szCs w:val="26"/>
        </w:rPr>
        <w:t xml:space="preserve">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p>
    <w:p w:rsidR="00B86F2E" w:rsidRPr="00A23C48" w:rsidRDefault="0041087B" w:rsidP="00B86F2E">
      <w:pPr>
        <w:spacing w:after="0" w:line="240" w:lineRule="auto"/>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color w:val="000000"/>
          <w:sz w:val="26"/>
          <w:szCs w:val="26"/>
        </w:rPr>
        <w:t xml:space="preserve">           </w:t>
      </w:r>
      <w:r w:rsidR="00B86F2E"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9C3AE7" w:rsidRPr="00A23C48">
        <w:rPr>
          <w:rFonts w:ascii="Times New Roman" w:eastAsia="Times New Roman" w:hAnsi="Times New Roman" w:cs="Times New Roman"/>
          <w:color w:val="000000"/>
          <w:sz w:val="26"/>
          <w:szCs w:val="26"/>
        </w:rPr>
        <w:t>3</w:t>
      </w:r>
      <w:r w:rsidRPr="00A23C48">
        <w:rPr>
          <w:rFonts w:ascii="Times New Roman" w:eastAsia="Times New Roman" w:hAnsi="Times New Roman" w:cs="Times New Roman"/>
          <w:color w:val="000000"/>
          <w:sz w:val="26"/>
          <w:szCs w:val="26"/>
        </w:rPr>
        <w:t xml:space="preserve"> месяц</w:t>
      </w:r>
      <w:r w:rsidR="003A1860" w:rsidRPr="00A23C48">
        <w:rPr>
          <w:rFonts w:ascii="Times New Roman" w:eastAsia="Times New Roman" w:hAnsi="Times New Roman" w:cs="Times New Roman"/>
          <w:color w:val="000000"/>
          <w:sz w:val="26"/>
          <w:szCs w:val="26"/>
        </w:rPr>
        <w:t>а</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9C3AE7" w:rsidRPr="00A23C48">
        <w:rPr>
          <w:rFonts w:ascii="Times New Roman" w:eastAsia="Times New Roman" w:hAnsi="Times New Roman" w:cs="Times New Roman"/>
          <w:color w:val="000000"/>
          <w:sz w:val="26"/>
          <w:szCs w:val="26"/>
        </w:rPr>
        <w:t>о</w:t>
      </w:r>
      <w:r w:rsidRPr="00A23C48">
        <w:rPr>
          <w:rFonts w:ascii="Times New Roman" w:eastAsia="Times New Roman" w:hAnsi="Times New Roman" w:cs="Times New Roman"/>
          <w:color w:val="000000"/>
          <w:sz w:val="26"/>
          <w:szCs w:val="26"/>
        </w:rPr>
        <w:t xml:space="preserve"> </w:t>
      </w:r>
      <w:r w:rsidR="009C3AE7" w:rsidRPr="00A23C48">
        <w:rPr>
          <w:rFonts w:ascii="Times New Roman" w:eastAsia="Times New Roman" w:hAnsi="Times New Roman" w:cs="Times New Roman"/>
          <w:color w:val="000000"/>
          <w:sz w:val="26"/>
          <w:szCs w:val="26"/>
        </w:rPr>
        <w:t>втором</w:t>
      </w:r>
      <w:r w:rsidRPr="00A23C48">
        <w:rPr>
          <w:rFonts w:ascii="Times New Roman" w:eastAsia="Times New Roman" w:hAnsi="Times New Roman" w:cs="Times New Roman"/>
          <w:color w:val="000000"/>
          <w:sz w:val="26"/>
          <w:szCs w:val="26"/>
        </w:rPr>
        <w:t xml:space="preserve"> квартале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proofErr w:type="gramStart"/>
      <w:r w:rsidRPr="00A23C48">
        <w:rPr>
          <w:rFonts w:ascii="Times New Roman" w:eastAsia="Times New Roman" w:hAnsi="Times New Roman"/>
          <w:b/>
          <w:sz w:val="26"/>
          <w:szCs w:val="26"/>
        </w:rPr>
        <w:t>2)</w:t>
      </w:r>
      <w:r w:rsidRPr="00A23C48">
        <w:rPr>
          <w:rFonts w:ascii="Times New Roman" w:eastAsia="Times New Roman" w:hAnsi="Times New Roman"/>
          <w:sz w:val="26"/>
          <w:szCs w:val="26"/>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roofErr w:type="gramEnd"/>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ежедневно.</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3)</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w:t>
      </w:r>
      <w:proofErr w:type="spellStart"/>
      <w:r w:rsidRPr="00A23C48">
        <w:rPr>
          <w:rFonts w:ascii="Times New Roman" w:eastAsia="Times New Roman" w:hAnsi="Times New Roman" w:cs="Times New Roman"/>
          <w:sz w:val="26"/>
          <w:szCs w:val="26"/>
        </w:rPr>
        <w:t>видеообращений</w:t>
      </w:r>
      <w:proofErr w:type="spellEnd"/>
      <w:r w:rsidRPr="00A23C48">
        <w:rPr>
          <w:rFonts w:ascii="Times New Roman" w:eastAsia="Times New Roman" w:hAnsi="Times New Roman" w:cs="Times New Roman"/>
          <w:sz w:val="26"/>
          <w:szCs w:val="26"/>
        </w:rPr>
        <w:t xml:space="preserve">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w:t>
      </w:r>
      <w:proofErr w:type="spellStart"/>
      <w:r w:rsidRPr="00A23C48">
        <w:rPr>
          <w:rFonts w:ascii="Times New Roman" w:eastAsia="Times New Roman" w:hAnsi="Times New Roman" w:cs="Times New Roman"/>
          <w:sz w:val="26"/>
          <w:szCs w:val="26"/>
        </w:rPr>
        <w:t>мессенджерах</w:t>
      </w:r>
      <w:proofErr w:type="spellEnd"/>
      <w:r w:rsidRPr="00A23C48">
        <w:rPr>
          <w:rFonts w:ascii="Times New Roman" w:eastAsia="Times New Roman" w:hAnsi="Times New Roman" w:cs="Times New Roman"/>
          <w:sz w:val="26"/>
          <w:szCs w:val="26"/>
        </w:rPr>
        <w:t xml:space="preserve"> «</w:t>
      </w:r>
      <w:proofErr w:type="spellStart"/>
      <w:r w:rsidRPr="00A23C48">
        <w:rPr>
          <w:rFonts w:ascii="Times New Roman" w:eastAsia="Times New Roman" w:hAnsi="Times New Roman" w:cs="Times New Roman"/>
          <w:sz w:val="26"/>
          <w:szCs w:val="26"/>
        </w:rPr>
        <w:t>Вайбер</w:t>
      </w:r>
      <w:proofErr w:type="spellEnd"/>
      <w:r w:rsidRPr="00A23C48">
        <w:rPr>
          <w:rFonts w:ascii="Times New Roman" w:eastAsia="Times New Roman" w:hAnsi="Times New Roman" w:cs="Times New Roman"/>
          <w:sz w:val="26"/>
          <w:szCs w:val="26"/>
        </w:rPr>
        <w:t xml:space="preserve">», «Вотсап» и «Телеграмм», а также организовать их демонстрацию на классных часах </w:t>
      </w:r>
      <w:proofErr w:type="gramStart"/>
      <w:r w:rsidRPr="00A23C48">
        <w:rPr>
          <w:rFonts w:ascii="Times New Roman" w:eastAsia="Times New Roman" w:hAnsi="Times New Roman" w:cs="Times New Roman"/>
          <w:sz w:val="26"/>
          <w:szCs w:val="26"/>
        </w:rPr>
        <w:t>для</w:t>
      </w:r>
      <w:proofErr w:type="gramEnd"/>
      <w:r w:rsidRPr="00A23C48">
        <w:rPr>
          <w:rFonts w:ascii="Times New Roman" w:eastAsia="Times New Roman" w:hAnsi="Times New Roman" w:cs="Times New Roman"/>
          <w:sz w:val="26"/>
          <w:szCs w:val="26"/>
        </w:rPr>
        <w:t xml:space="preserve"> обучающихся. </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w:t>
      </w:r>
      <w:r w:rsidRPr="00A23C48">
        <w:rPr>
          <w:rFonts w:ascii="Times New Roman" w:eastAsia="Times New Roman" w:hAnsi="Times New Roman"/>
          <w:b/>
          <w:sz w:val="26"/>
          <w:szCs w:val="26"/>
        </w:rPr>
        <w:t>4)</w:t>
      </w:r>
      <w:r w:rsidRPr="00A23C48">
        <w:rPr>
          <w:rFonts w:ascii="Times New Roman" w:eastAsia="Times New Roman" w:hAnsi="Times New Roman"/>
          <w:sz w:val="26"/>
          <w:szCs w:val="26"/>
        </w:rPr>
        <w:t xml:space="preserve"> </w:t>
      </w:r>
      <w:r w:rsidR="009C3AE7" w:rsidRPr="00A23C48">
        <w:rPr>
          <w:rFonts w:ascii="Times New Roman" w:eastAsia="Times New Roman" w:hAnsi="Times New Roman"/>
          <w:sz w:val="26"/>
          <w:szCs w:val="26"/>
        </w:rPr>
        <w:t>После</w:t>
      </w:r>
      <w:r w:rsidRPr="00A23C48">
        <w:rPr>
          <w:rFonts w:ascii="Times New Roman" w:eastAsia="Times New Roman" w:hAnsi="Times New Roman"/>
          <w:sz w:val="26"/>
          <w:szCs w:val="26"/>
        </w:rPr>
        <w:t xml:space="preserve"> весенни</w:t>
      </w:r>
      <w:r w:rsidR="009C3AE7" w:rsidRPr="00A23C48">
        <w:rPr>
          <w:rFonts w:ascii="Times New Roman" w:eastAsia="Times New Roman" w:hAnsi="Times New Roman"/>
          <w:sz w:val="26"/>
          <w:szCs w:val="26"/>
        </w:rPr>
        <w:t>х</w:t>
      </w:r>
      <w:r w:rsidRPr="00A23C48">
        <w:rPr>
          <w:rFonts w:ascii="Times New Roman" w:eastAsia="Times New Roman" w:hAnsi="Times New Roman"/>
          <w:sz w:val="26"/>
          <w:szCs w:val="26"/>
        </w:rPr>
        <w:t xml:space="preserve"> к</w:t>
      </w:r>
      <w:r w:rsidR="009C3AE7" w:rsidRPr="00A23C48">
        <w:rPr>
          <w:rFonts w:ascii="Times New Roman" w:eastAsia="Times New Roman" w:hAnsi="Times New Roman"/>
          <w:sz w:val="26"/>
          <w:szCs w:val="26"/>
        </w:rPr>
        <w:t>аникул</w:t>
      </w:r>
      <w:r w:rsidRPr="00A23C48">
        <w:rPr>
          <w:rFonts w:ascii="Times New Roman" w:eastAsia="Times New Roman" w:hAnsi="Times New Roman"/>
          <w:sz w:val="26"/>
          <w:szCs w:val="26"/>
        </w:rPr>
        <w:t xml:space="preserve"> педагогам организовать активную работу по обучению школьников навыкам безопасного поведения на дороге, уделив особ</w:t>
      </w:r>
      <w:r w:rsidR="00AF7BAA" w:rsidRPr="00A23C48">
        <w:rPr>
          <w:rFonts w:ascii="Times New Roman" w:eastAsia="Times New Roman" w:hAnsi="Times New Roman"/>
          <w:sz w:val="26"/>
          <w:szCs w:val="26"/>
        </w:rPr>
        <w:t xml:space="preserve">ое внимание обучающимся 1-2-х и </w:t>
      </w:r>
      <w:r w:rsidR="003727C6" w:rsidRPr="00A23C48">
        <w:rPr>
          <w:rFonts w:ascii="Times New Roman" w:eastAsia="Times New Roman" w:hAnsi="Times New Roman"/>
          <w:sz w:val="26"/>
          <w:szCs w:val="26"/>
        </w:rPr>
        <w:t>4-6</w:t>
      </w:r>
      <w:r w:rsidRPr="00A23C48">
        <w:rPr>
          <w:rFonts w:ascii="Times New Roman" w:eastAsia="Times New Roman" w:hAnsi="Times New Roman"/>
          <w:sz w:val="26"/>
          <w:szCs w:val="26"/>
        </w:rPr>
        <w:t>-х классов (школьникам группы риска).</w:t>
      </w:r>
    </w:p>
    <w:p w:rsidR="009C3AE7"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w:t>
      </w:r>
      <w:r w:rsidR="009C3AE7" w:rsidRPr="00A23C48">
        <w:rPr>
          <w:rFonts w:ascii="Times New Roman" w:eastAsia="Times New Roman" w:hAnsi="Times New Roman"/>
          <w:sz w:val="26"/>
          <w:szCs w:val="26"/>
        </w:rPr>
        <w:t xml:space="preserve"> ежедневно</w:t>
      </w:r>
      <w:r w:rsidRPr="00A23C48">
        <w:rPr>
          <w:rFonts w:ascii="Times New Roman" w:eastAsia="Times New Roman" w:hAnsi="Times New Roman"/>
          <w:sz w:val="26"/>
          <w:szCs w:val="26"/>
        </w:rPr>
        <w:t>.</w:t>
      </w:r>
    </w:p>
    <w:p w:rsidR="009C3AE7" w:rsidRPr="00A23C48" w:rsidRDefault="009C3AE7" w:rsidP="009C3AE7">
      <w:pPr>
        <w:spacing w:after="0" w:line="240" w:lineRule="auto"/>
        <w:ind w:firstLine="709"/>
        <w:jc w:val="both"/>
        <w:rPr>
          <w:rFonts w:ascii="Times New Roman" w:hAnsi="Times New Roman" w:cs="Times New Roman"/>
          <w:color w:val="000000" w:themeColor="text1"/>
          <w:sz w:val="26"/>
          <w:szCs w:val="26"/>
        </w:rPr>
      </w:pPr>
      <w:r w:rsidRPr="00A23C48">
        <w:rPr>
          <w:rFonts w:ascii="Times New Roman" w:eastAsia="Times New Roman" w:hAnsi="Times New Roman"/>
          <w:b/>
          <w:sz w:val="26"/>
          <w:szCs w:val="26"/>
        </w:rPr>
        <w:t>5)</w:t>
      </w:r>
      <w:r w:rsidRPr="00A23C48">
        <w:rPr>
          <w:sz w:val="26"/>
          <w:szCs w:val="26"/>
        </w:rPr>
        <w:t xml:space="preserve"> </w:t>
      </w:r>
      <w:r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Pr="00A23C48">
        <w:rPr>
          <w:rFonts w:ascii="Times New Roman" w:eastAsia="Times New Roman" w:hAnsi="Times New Roman"/>
          <w:sz w:val="26"/>
          <w:szCs w:val="26"/>
        </w:rPr>
        <w:br/>
        <w:t xml:space="preserve">3 месяца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A23C48" w:rsidP="009C3AE7">
      <w:pPr>
        <w:spacing w:after="0" w:line="240" w:lineRule="auto"/>
        <w:ind w:firstLine="709"/>
        <w:jc w:val="both"/>
        <w:rPr>
          <w:rFonts w:ascii="Times New Roman" w:hAnsi="Times New Roman" w:cs="Times New Roman"/>
          <w:color w:val="000000" w:themeColor="text1"/>
          <w:sz w:val="26"/>
          <w:szCs w:val="26"/>
        </w:rPr>
      </w:pPr>
      <w:r w:rsidRPr="00A23C48">
        <w:rPr>
          <w:rFonts w:ascii="Times New Roman" w:hAnsi="Times New Roman" w:cs="Times New Roman"/>
          <w:b/>
          <w:color w:val="000000" w:themeColor="text1"/>
          <w:sz w:val="26"/>
          <w:szCs w:val="26"/>
        </w:rPr>
        <w:t>6)</w:t>
      </w:r>
      <w:r w:rsidRPr="00A23C48">
        <w:rPr>
          <w:rFonts w:ascii="Times New Roman" w:hAnsi="Times New Roman" w:cs="Times New Roman"/>
          <w:color w:val="000000" w:themeColor="text1"/>
          <w:sz w:val="26"/>
          <w:szCs w:val="26"/>
        </w:rPr>
        <w:t xml:space="preserve"> С целью профилактики дорожно-транспортных происшествий с участием несовершеннолетних, произошедших вблизи образовательных учреждений, руководителям учебных заведений организовать ежедневное патрулирование силами родительской общественности прилегающей территории в начале учебного дня, в </w:t>
      </w:r>
      <w:r w:rsidRPr="00A23C48">
        <w:rPr>
          <w:rFonts w:ascii="Times New Roman" w:hAnsi="Times New Roman" w:cs="Times New Roman"/>
          <w:color w:val="000000" w:themeColor="text1"/>
          <w:sz w:val="26"/>
          <w:szCs w:val="26"/>
        </w:rPr>
        <w:lastRenderedPageBreak/>
        <w:t>период проведения «</w:t>
      </w:r>
      <w:proofErr w:type="spellStart"/>
      <w:r w:rsidRPr="00A23C48">
        <w:rPr>
          <w:rFonts w:ascii="Times New Roman" w:hAnsi="Times New Roman" w:cs="Times New Roman"/>
          <w:color w:val="000000" w:themeColor="text1"/>
          <w:sz w:val="26"/>
          <w:szCs w:val="26"/>
        </w:rPr>
        <w:t>пересменки</w:t>
      </w:r>
      <w:proofErr w:type="spellEnd"/>
      <w:r w:rsidRPr="00A23C48">
        <w:rPr>
          <w:rFonts w:ascii="Times New Roman" w:hAnsi="Times New Roman" w:cs="Times New Roman"/>
          <w:color w:val="000000" w:themeColor="text1"/>
          <w:sz w:val="26"/>
          <w:szCs w:val="26"/>
        </w:rPr>
        <w:t>», а также по окончанию занятий, направленное на предупреждение и предотвращение нарушений правил дорожного движения.</w:t>
      </w:r>
    </w:p>
    <w:p w:rsidR="00A23C48" w:rsidRPr="00A23C48" w:rsidRDefault="00A23C48" w:rsidP="00A23C48">
      <w:pPr>
        <w:spacing w:after="0" w:line="240" w:lineRule="auto"/>
        <w:ind w:left="360" w:firstLine="348"/>
        <w:jc w:val="both"/>
        <w:rPr>
          <w:rFonts w:ascii="Times New Roman" w:hAnsi="Times New Roman" w:cs="Times New Roman"/>
          <w:sz w:val="26"/>
          <w:szCs w:val="26"/>
        </w:rPr>
      </w:pPr>
      <w:r w:rsidRPr="00A23C48">
        <w:rPr>
          <w:rFonts w:ascii="Times New Roman" w:hAnsi="Times New Roman" w:cs="Times New Roman"/>
          <w:sz w:val="26"/>
          <w:szCs w:val="26"/>
        </w:rPr>
        <w:t>Срок: ежедневно до 31 мая 2024 года</w:t>
      </w:r>
    </w:p>
    <w:p w:rsidR="00A23C48" w:rsidRPr="00A23C48" w:rsidRDefault="00A23C48" w:rsidP="009C3AE7">
      <w:pPr>
        <w:spacing w:after="0" w:line="240" w:lineRule="auto"/>
        <w:ind w:firstLine="709"/>
        <w:jc w:val="both"/>
        <w:rPr>
          <w:rFonts w:ascii="Times New Roman" w:hAnsi="Times New Roman" w:cs="Times New Roman"/>
          <w:color w:val="000000" w:themeColor="text1"/>
          <w:sz w:val="26"/>
          <w:szCs w:val="26"/>
        </w:rPr>
      </w:pPr>
      <w:proofErr w:type="gramStart"/>
      <w:r w:rsidRPr="00A23C48">
        <w:rPr>
          <w:rFonts w:ascii="Times New Roman" w:hAnsi="Times New Roman" w:cs="Times New Roman"/>
          <w:b/>
          <w:color w:val="000000" w:themeColor="text1"/>
          <w:sz w:val="26"/>
          <w:szCs w:val="26"/>
        </w:rPr>
        <w:t>7)</w:t>
      </w:r>
      <w:r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w:t>
      </w:r>
      <w:proofErr w:type="spellStart"/>
      <w:r w:rsidRPr="00A23C48">
        <w:rPr>
          <w:rFonts w:ascii="Times New Roman" w:hAnsi="Times New Roman" w:cs="Times New Roman"/>
          <w:color w:val="000000" w:themeColor="text1"/>
          <w:sz w:val="26"/>
          <w:szCs w:val="26"/>
        </w:rPr>
        <w:t>мессенджерах</w:t>
      </w:r>
      <w:proofErr w:type="spellEnd"/>
      <w:r w:rsidRPr="00A23C48">
        <w:rPr>
          <w:rFonts w:ascii="Times New Roman" w:hAnsi="Times New Roman" w:cs="Times New Roman"/>
          <w:color w:val="000000" w:themeColor="text1"/>
          <w:sz w:val="26"/>
          <w:szCs w:val="26"/>
        </w:rPr>
        <w:t xml:space="preserve"> («</w:t>
      </w:r>
      <w:proofErr w:type="spellStart"/>
      <w:r w:rsidRPr="00A23C48">
        <w:rPr>
          <w:rFonts w:ascii="Times New Roman" w:hAnsi="Times New Roman" w:cs="Times New Roman"/>
          <w:color w:val="000000" w:themeColor="text1"/>
          <w:sz w:val="26"/>
          <w:szCs w:val="26"/>
        </w:rPr>
        <w:t>Вайбер</w:t>
      </w:r>
      <w:proofErr w:type="spellEnd"/>
      <w:r w:rsidRPr="00A23C48">
        <w:rPr>
          <w:rFonts w:ascii="Times New Roman" w:hAnsi="Times New Roman" w:cs="Times New Roman"/>
          <w:color w:val="000000" w:themeColor="text1"/>
          <w:sz w:val="26"/>
          <w:szCs w:val="26"/>
        </w:rPr>
        <w:t>», Вотсап», «Телеграмм»).</w:t>
      </w:r>
      <w:proofErr w:type="gramEnd"/>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b/>
          <w:sz w:val="26"/>
          <w:szCs w:val="26"/>
        </w:rPr>
        <w:t xml:space="preserve">Отчет о проделанной работе по </w:t>
      </w:r>
      <w:proofErr w:type="spellStart"/>
      <w:r w:rsidRPr="00A23C48">
        <w:rPr>
          <w:rFonts w:ascii="Times New Roman" w:eastAsia="Times New Roman" w:hAnsi="Times New Roman"/>
          <w:b/>
          <w:sz w:val="26"/>
          <w:szCs w:val="26"/>
        </w:rPr>
        <w:t>п.п</w:t>
      </w:r>
      <w:proofErr w:type="spellEnd"/>
      <w:r w:rsidRPr="00A23C48">
        <w:rPr>
          <w:rFonts w:ascii="Times New Roman" w:eastAsia="Times New Roman" w:hAnsi="Times New Roman"/>
          <w:b/>
          <w:sz w:val="26"/>
          <w:szCs w:val="26"/>
        </w:rPr>
        <w:t>. 1-7</w:t>
      </w:r>
      <w:r w:rsidRPr="00A23C48">
        <w:rPr>
          <w:rFonts w:ascii="Times New Roman" w:eastAsia="Times New Roman" w:hAnsi="Times New Roman"/>
          <w:sz w:val="26"/>
          <w:szCs w:val="26"/>
        </w:rPr>
        <w:t xml:space="preserve"> рекомендаций предоставить от руководителей территориальных отделов образований в отделение по пропаганде БДД отдела Госавтоинспекции в срок </w:t>
      </w:r>
      <w:r w:rsidRPr="00A23C48">
        <w:rPr>
          <w:rFonts w:ascii="Times New Roman" w:eastAsia="Times New Roman" w:hAnsi="Times New Roman"/>
          <w:b/>
          <w:sz w:val="26"/>
          <w:szCs w:val="26"/>
        </w:rPr>
        <w:t>не позднее 27.05.2024</w:t>
      </w:r>
      <w:r w:rsidRPr="00A23C48">
        <w:rPr>
          <w:rFonts w:ascii="Times New Roman" w:eastAsia="Times New Roman" w:hAnsi="Times New Roman"/>
          <w:sz w:val="26"/>
          <w:szCs w:val="26"/>
        </w:rPr>
        <w:t xml:space="preserve"> на электронную почту </w:t>
      </w:r>
      <w:hyperlink r:id="rId23" w:history="1">
        <w:r w:rsidRPr="00A23C48">
          <w:rPr>
            <w:rStyle w:val="af3"/>
            <w:rFonts w:ascii="Times New Roman" w:eastAsia="Times New Roman" w:hAnsi="Times New Roman"/>
            <w:b/>
            <w:sz w:val="26"/>
            <w:szCs w:val="26"/>
            <w:lang w:val="en-US"/>
          </w:rPr>
          <w:t>gaioy</w:t>
        </w:r>
        <w:r w:rsidRPr="00A23C48">
          <w:rPr>
            <w:rStyle w:val="af3"/>
            <w:rFonts w:ascii="Times New Roman" w:eastAsia="Times New Roman" w:hAnsi="Times New Roman"/>
            <w:b/>
            <w:sz w:val="26"/>
            <w:szCs w:val="26"/>
          </w:rPr>
          <w:t>24@</w:t>
        </w:r>
        <w:r w:rsidRPr="00A23C48">
          <w:rPr>
            <w:rStyle w:val="af3"/>
            <w:rFonts w:ascii="Times New Roman" w:eastAsia="Times New Roman" w:hAnsi="Times New Roman"/>
            <w:b/>
            <w:sz w:val="26"/>
            <w:szCs w:val="26"/>
            <w:lang w:val="en-US"/>
          </w:rPr>
          <w:t>mail</w:t>
        </w:r>
        <w:r w:rsidRPr="00A23C48">
          <w:rPr>
            <w:rStyle w:val="af3"/>
            <w:rFonts w:ascii="Times New Roman" w:eastAsia="Times New Roman" w:hAnsi="Times New Roman"/>
            <w:b/>
            <w:sz w:val="26"/>
            <w:szCs w:val="26"/>
          </w:rPr>
          <w:t>.</w:t>
        </w:r>
        <w:proofErr w:type="spellStart"/>
        <w:r w:rsidRPr="00A23C48">
          <w:rPr>
            <w:rStyle w:val="af3"/>
            <w:rFonts w:ascii="Times New Roman" w:eastAsia="Times New Roman" w:hAnsi="Times New Roman"/>
            <w:b/>
            <w:sz w:val="26"/>
            <w:szCs w:val="26"/>
            <w:lang w:val="en-US"/>
          </w:rPr>
          <w:t>ru</w:t>
        </w:r>
        <w:proofErr w:type="spellEnd"/>
      </w:hyperlink>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proofErr w:type="spellStart"/>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w:t>
      </w:r>
      <w:proofErr w:type="spellEnd"/>
      <w:r w:rsidRPr="00A23C48">
        <w:rPr>
          <w:rFonts w:ascii="Times New Roman" w:eastAsia="Times New Roman" w:hAnsi="Times New Roman" w:cs="Times New Roman"/>
          <w:b/>
          <w:i/>
          <w:color w:val="000000"/>
          <w:sz w:val="26"/>
          <w:szCs w:val="26"/>
        </w:rPr>
        <w:t xml:space="preserve">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до </w:t>
      </w:r>
      <w:r w:rsidR="003A1860" w:rsidRPr="00A23C48">
        <w:rPr>
          <w:rFonts w:ascii="Times New Roman" w:eastAsia="Times New Roman" w:hAnsi="Times New Roman" w:cs="Times New Roman"/>
          <w:color w:val="000000" w:themeColor="text1"/>
          <w:sz w:val="26"/>
          <w:szCs w:val="26"/>
        </w:rPr>
        <w:t>10</w:t>
      </w:r>
      <w:r w:rsidRPr="00A23C48">
        <w:rPr>
          <w:rFonts w:ascii="Times New Roman" w:eastAsia="Times New Roman" w:hAnsi="Times New Roman" w:cs="Times New Roman"/>
          <w:color w:val="000000" w:themeColor="text1"/>
          <w:sz w:val="26"/>
          <w:szCs w:val="26"/>
        </w:rPr>
        <w:t>.0</w:t>
      </w:r>
      <w:r w:rsidR="00A23C48" w:rsidRPr="00A23C48">
        <w:rPr>
          <w:rFonts w:ascii="Times New Roman" w:eastAsia="Times New Roman" w:hAnsi="Times New Roman" w:cs="Times New Roman"/>
          <w:color w:val="000000" w:themeColor="text1"/>
          <w:sz w:val="26"/>
          <w:szCs w:val="26"/>
        </w:rPr>
        <w:t>5</w:t>
      </w:r>
      <w:r w:rsidRPr="00A23C48">
        <w:rPr>
          <w:rFonts w:ascii="Times New Roman" w:eastAsia="Times New Roman" w:hAnsi="Times New Roman" w:cs="Times New Roman"/>
          <w:color w:val="000000" w:themeColor="text1"/>
          <w:sz w:val="26"/>
          <w:szCs w:val="26"/>
        </w:rPr>
        <w:t>.202</w:t>
      </w:r>
      <w:r w:rsidR="003727C6" w:rsidRPr="00A23C48">
        <w:rPr>
          <w:rFonts w:ascii="Times New Roman" w:eastAsia="Times New Roman" w:hAnsi="Times New Roman" w:cs="Times New Roman"/>
          <w:color w:val="000000" w:themeColor="text1"/>
          <w:sz w:val="26"/>
          <w:szCs w:val="26"/>
        </w:rPr>
        <w:t>4</w:t>
      </w:r>
      <w:r w:rsidR="00B86F2E" w:rsidRPr="00A23C48">
        <w:rPr>
          <w:rFonts w:ascii="Times New Roman" w:eastAsia="Times New Roman" w:hAnsi="Times New Roman" w:cs="Times New Roman"/>
          <w:color w:val="000000" w:themeColor="text1"/>
          <w:sz w:val="26"/>
          <w:szCs w:val="26"/>
        </w:rPr>
        <w:t xml:space="preserve">. </w:t>
      </w:r>
    </w:p>
    <w:p w:rsidR="003A1860" w:rsidRPr="00A23C48" w:rsidRDefault="003727C6" w:rsidP="003A1860">
      <w:pPr>
        <w:spacing w:after="0" w:line="240" w:lineRule="auto"/>
        <w:ind w:firstLine="709"/>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b/>
          <w:color w:val="000000"/>
          <w:sz w:val="26"/>
          <w:szCs w:val="26"/>
        </w:rPr>
        <w:t>2</w:t>
      </w:r>
      <w:r w:rsidR="00B86F2E" w:rsidRPr="00A23C48">
        <w:rPr>
          <w:rFonts w:ascii="Times New Roman" w:eastAsia="Times New Roman" w:hAnsi="Times New Roman" w:cs="Times New Roman"/>
          <w:b/>
          <w:color w:val="000000"/>
          <w:sz w:val="26"/>
          <w:szCs w:val="26"/>
        </w:rPr>
        <w:t>)</w:t>
      </w:r>
      <w:r w:rsidR="00B86F2E" w:rsidRPr="00A23C48">
        <w:rPr>
          <w:rFonts w:ascii="Times New Roman" w:eastAsia="Times New Roman" w:hAnsi="Times New Roman" w:cs="Times New Roman"/>
          <w:color w:val="000000"/>
          <w:sz w:val="26"/>
          <w:szCs w:val="26"/>
        </w:rPr>
        <w:t xml:space="preserve">  </w:t>
      </w:r>
      <w:r w:rsidR="003A1860" w:rsidRPr="00A23C48">
        <w:rPr>
          <w:rFonts w:ascii="Times New Roman" w:eastAsia="Times New Roman" w:hAnsi="Times New Roman" w:cs="Times New Roman"/>
          <w:color w:val="000000"/>
          <w:sz w:val="26"/>
          <w:szCs w:val="26"/>
        </w:rPr>
        <w:t>С целью недопущения ДТП с участием детей-пешеходов в 2023 году в соответствии с приказом № 317 от 06.03.2024 года «О закреплении сотрудников подразделений ГИБДД МУ МВД России «Красноярское» за образовательными учреждениями г. Красноярска и г. Дивногорска» инспекторам ГИБДД организовать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3A1860" w:rsidRPr="00A23C48" w:rsidRDefault="003A186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Срок: в соответствии с приказом.</w:t>
      </w:r>
    </w:p>
    <w:p w:rsidR="008A7050" w:rsidRPr="00A23C48" w:rsidRDefault="008A7050" w:rsidP="003A186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3) </w:t>
      </w:r>
      <w:r w:rsidRPr="00A23C48">
        <w:rPr>
          <w:rFonts w:ascii="Times New Roman" w:eastAsia="Times New Roman" w:hAnsi="Times New Roman" w:cs="Times New Roman"/>
          <w:color w:val="000000"/>
          <w:sz w:val="26"/>
          <w:szCs w:val="26"/>
        </w:rPr>
        <w:t xml:space="preserve">Сотрудникам полка ДПС Госавтоинспекции и </w:t>
      </w:r>
      <w:proofErr w:type="spellStart"/>
      <w:r w:rsidRPr="00A23C48">
        <w:rPr>
          <w:rFonts w:ascii="Times New Roman" w:eastAsia="Times New Roman" w:hAnsi="Times New Roman" w:cs="Times New Roman"/>
          <w:color w:val="000000"/>
          <w:sz w:val="26"/>
          <w:szCs w:val="26"/>
        </w:rPr>
        <w:t>УУПиДН</w:t>
      </w:r>
      <w:proofErr w:type="spellEnd"/>
      <w:r w:rsidRPr="00A23C48">
        <w:rPr>
          <w:rFonts w:ascii="Times New Roman" w:eastAsia="Times New Roman" w:hAnsi="Times New Roman" w:cs="Times New Roman"/>
          <w:color w:val="000000"/>
          <w:sz w:val="26"/>
          <w:szCs w:val="26"/>
        </w:rPr>
        <w:t xml:space="preserve"> необходимо организовать проведение совместных рейдов «Несовершеннолетний нарушитель» вблизи образовательных учреждений (с учетом анализа нарушений ПДД н/л) 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w:t>
      </w:r>
      <w:proofErr w:type="gramStart"/>
      <w:r w:rsidRPr="00A23C48">
        <w:rPr>
          <w:rFonts w:ascii="Times New Roman" w:eastAsia="Times New Roman" w:hAnsi="Times New Roman" w:cs="Times New Roman"/>
          <w:color w:val="000000"/>
          <w:sz w:val="26"/>
          <w:szCs w:val="26"/>
        </w:rPr>
        <w:t>в</w:t>
      </w:r>
      <w:proofErr w:type="gramEnd"/>
      <w:r w:rsidRPr="00A23C48">
        <w:rPr>
          <w:rFonts w:ascii="Times New Roman" w:eastAsia="Times New Roman" w:hAnsi="Times New Roman" w:cs="Times New Roman"/>
          <w:color w:val="000000"/>
          <w:sz w:val="26"/>
          <w:szCs w:val="26"/>
        </w:rPr>
        <w:t xml:space="preserve"> </w:t>
      </w:r>
      <w:proofErr w:type="gramStart"/>
      <w:r w:rsidRPr="00A23C48">
        <w:rPr>
          <w:rFonts w:ascii="Times New Roman" w:eastAsia="Times New Roman" w:hAnsi="Times New Roman" w:cs="Times New Roman"/>
          <w:color w:val="000000"/>
          <w:sz w:val="26"/>
          <w:szCs w:val="26"/>
        </w:rPr>
        <w:t>Советском</w:t>
      </w:r>
      <w:proofErr w:type="gramEnd"/>
      <w:r w:rsidRPr="00A23C48">
        <w:rPr>
          <w:rFonts w:ascii="Times New Roman" w:eastAsia="Times New Roman" w:hAnsi="Times New Roman" w:cs="Times New Roman"/>
          <w:color w:val="000000"/>
          <w:sz w:val="26"/>
          <w:szCs w:val="26"/>
        </w:rPr>
        <w:t>, Октябрьском и Ленинском районах (с учетом анализа аварийности). Мероприятия необходимо также организовать с учетом времени, возраста совершения ДТП (</w:t>
      </w:r>
      <w:proofErr w:type="gramStart"/>
      <w:r w:rsidRPr="00A23C48">
        <w:rPr>
          <w:rFonts w:ascii="Times New Roman" w:eastAsia="Times New Roman" w:hAnsi="Times New Roman" w:cs="Times New Roman"/>
          <w:color w:val="000000"/>
          <w:sz w:val="26"/>
          <w:szCs w:val="26"/>
        </w:rPr>
        <w:t>согласно</w:t>
      </w:r>
      <w:proofErr w:type="gramEnd"/>
      <w:r w:rsidRPr="00A23C48">
        <w:rPr>
          <w:rFonts w:ascii="Times New Roman" w:eastAsia="Times New Roman" w:hAnsi="Times New Roman" w:cs="Times New Roman"/>
          <w:color w:val="000000"/>
          <w:sz w:val="26"/>
          <w:szCs w:val="26"/>
        </w:rPr>
        <w:t xml:space="preserve"> данного анализа аварийности). Результаты рейдов освещать в СМИ. </w:t>
      </w:r>
    </w:p>
    <w:p w:rsidR="008A7050" w:rsidRPr="00A23C48" w:rsidRDefault="008A7050" w:rsidP="008A7050">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исполнения: до </w:t>
      </w:r>
      <w:r w:rsidR="0071662D" w:rsidRPr="00A23C48">
        <w:rPr>
          <w:rFonts w:ascii="Times New Roman" w:eastAsia="Times New Roman" w:hAnsi="Times New Roman" w:cs="Times New Roman"/>
          <w:color w:val="000000"/>
          <w:sz w:val="26"/>
          <w:szCs w:val="26"/>
        </w:rPr>
        <w:t>10</w:t>
      </w:r>
      <w:r w:rsidRPr="00A23C48">
        <w:rPr>
          <w:rFonts w:ascii="Times New Roman" w:eastAsia="Times New Roman" w:hAnsi="Times New Roman" w:cs="Times New Roman"/>
          <w:color w:val="000000"/>
          <w:sz w:val="26"/>
          <w:szCs w:val="26"/>
        </w:rPr>
        <w:t>.0</w:t>
      </w:r>
      <w:r w:rsidR="00A23C48" w:rsidRPr="00A23C48">
        <w:rPr>
          <w:rFonts w:ascii="Times New Roman" w:eastAsia="Times New Roman" w:hAnsi="Times New Roman" w:cs="Times New Roman"/>
          <w:color w:val="000000"/>
          <w:sz w:val="26"/>
          <w:szCs w:val="26"/>
        </w:rPr>
        <w:t>5</w:t>
      </w:r>
      <w:r w:rsidRPr="00A23C48">
        <w:rPr>
          <w:rFonts w:ascii="Times New Roman" w:eastAsia="Times New Roman" w:hAnsi="Times New Roman" w:cs="Times New Roman"/>
          <w:color w:val="000000"/>
          <w:sz w:val="26"/>
          <w:szCs w:val="26"/>
        </w:rPr>
        <w:t>.2024.</w:t>
      </w:r>
    </w:p>
    <w:p w:rsidR="00B86F2E" w:rsidRPr="00A23C48" w:rsidRDefault="00B86F2E" w:rsidP="00905605">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4)</w:t>
      </w:r>
      <w:r w:rsidRPr="00A23C48">
        <w:rPr>
          <w:rFonts w:ascii="Times New Roman" w:eastAsia="Times New Roman" w:hAnsi="Times New Roman" w:cs="Times New Roman"/>
          <w:color w:val="000000"/>
          <w:sz w:val="26"/>
          <w:szCs w:val="26"/>
        </w:rPr>
        <w:t xml:space="preserve"> Учитывая анализ аварийности с участием детей-пешеходов, которые попали в ДТП в январе</w:t>
      </w:r>
      <w:r w:rsidR="003A1860" w:rsidRPr="00A23C48">
        <w:rPr>
          <w:rFonts w:ascii="Times New Roman" w:eastAsia="Times New Roman" w:hAnsi="Times New Roman" w:cs="Times New Roman"/>
          <w:color w:val="000000"/>
          <w:sz w:val="26"/>
          <w:szCs w:val="26"/>
        </w:rPr>
        <w:t>-</w:t>
      </w:r>
      <w:r w:rsidR="00A23C48" w:rsidRPr="00A23C48">
        <w:rPr>
          <w:rFonts w:ascii="Times New Roman" w:eastAsia="Times New Roman" w:hAnsi="Times New Roman" w:cs="Times New Roman"/>
          <w:color w:val="000000"/>
          <w:sz w:val="26"/>
          <w:szCs w:val="26"/>
        </w:rPr>
        <w:t>марте</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а также анализ выявленных нарушений ПДД </w:t>
      </w:r>
      <w:r w:rsidRPr="00A23C48">
        <w:rPr>
          <w:rFonts w:ascii="Times New Roman" w:eastAsia="Times New Roman" w:hAnsi="Times New Roman" w:cs="Times New Roman"/>
          <w:color w:val="000000"/>
          <w:sz w:val="26"/>
          <w:szCs w:val="26"/>
        </w:rPr>
        <w:lastRenderedPageBreak/>
        <w:t xml:space="preserve">несовершеннолетними, </w:t>
      </w:r>
      <w:r w:rsidRPr="00A23C48">
        <w:rPr>
          <w:rFonts w:ascii="Times New Roman" w:eastAsia="Times New Roman" w:hAnsi="Times New Roman" w:cs="Times New Roman"/>
          <w:sz w:val="26"/>
          <w:szCs w:val="26"/>
        </w:rPr>
        <w:t xml:space="preserve">сотрудникам </w:t>
      </w:r>
      <w:r w:rsidRPr="00A23C48">
        <w:rPr>
          <w:rFonts w:ascii="Times New Roman" w:eastAsia="Times New Roman" w:hAnsi="Times New Roman" w:cs="Times New Roman"/>
          <w:color w:val="000000"/>
          <w:sz w:val="26"/>
          <w:szCs w:val="26"/>
        </w:rPr>
        <w:t xml:space="preserve">полка ДПС необходимо организовать активную профилактическую работу с детьми по соблюдению ПДД с использованием СГУ вблизи </w:t>
      </w:r>
      <w:r w:rsidR="003A1860" w:rsidRPr="00A23C48">
        <w:rPr>
          <w:rFonts w:ascii="Times New Roman" w:eastAsia="Times New Roman" w:hAnsi="Times New Roman" w:cs="Times New Roman"/>
          <w:color w:val="000000"/>
          <w:sz w:val="26"/>
          <w:szCs w:val="26"/>
        </w:rPr>
        <w:t xml:space="preserve">образовательных учреждений </w:t>
      </w:r>
      <w:r w:rsidR="00905605" w:rsidRPr="00A23C48">
        <w:rPr>
          <w:rFonts w:ascii="Times New Roman" w:eastAsia="Times New Roman" w:hAnsi="Times New Roman" w:cs="Times New Roman"/>
          <w:color w:val="000000"/>
          <w:sz w:val="26"/>
          <w:szCs w:val="26"/>
        </w:rPr>
        <w:t xml:space="preserve">а, </w:t>
      </w:r>
      <w:r w:rsidR="008A4A43" w:rsidRPr="00A23C48">
        <w:rPr>
          <w:rFonts w:ascii="Times New Roman" w:hAnsi="Times New Roman" w:cs="Times New Roman"/>
          <w:color w:val="000000" w:themeColor="text1"/>
          <w:sz w:val="26"/>
          <w:szCs w:val="26"/>
        </w:rPr>
        <w:t>обучающиеся которых</w:t>
      </w:r>
      <w:r w:rsidR="00C46614" w:rsidRPr="00A23C48">
        <w:rPr>
          <w:rFonts w:ascii="Times New Roman" w:hAnsi="Times New Roman" w:cs="Times New Roman"/>
          <w:color w:val="000000" w:themeColor="text1"/>
          <w:sz w:val="26"/>
          <w:szCs w:val="26"/>
        </w:rPr>
        <w:t xml:space="preserve">  систематически нарушают правила дорожного движения</w:t>
      </w:r>
      <w:r w:rsidR="008A4A43" w:rsidRPr="00A23C48">
        <w:rPr>
          <w:rFonts w:ascii="Times New Roman" w:hAnsi="Times New Roman" w:cs="Times New Roman"/>
          <w:color w:val="000000" w:themeColor="text1"/>
          <w:sz w:val="26"/>
          <w:szCs w:val="26"/>
        </w:rPr>
        <w:t>. П</w:t>
      </w:r>
      <w:r w:rsidRPr="00A23C48">
        <w:rPr>
          <w:rFonts w:ascii="Times New Roman" w:eastAsia="Times New Roman" w:hAnsi="Times New Roman" w:cs="Times New Roman"/>
          <w:color w:val="000000" w:themeColor="text1"/>
          <w:sz w:val="26"/>
          <w:szCs w:val="26"/>
        </w:rPr>
        <w:t xml:space="preserve">ериоды </w:t>
      </w:r>
      <w:r w:rsidR="008A4A43" w:rsidRPr="00A23C48">
        <w:rPr>
          <w:rFonts w:ascii="Times New Roman" w:eastAsia="Times New Roman" w:hAnsi="Times New Roman" w:cs="Times New Roman"/>
          <w:color w:val="000000" w:themeColor="text1"/>
          <w:sz w:val="26"/>
          <w:szCs w:val="26"/>
        </w:rPr>
        <w:t xml:space="preserve">проведения </w:t>
      </w:r>
      <w:r w:rsidR="008A4A43" w:rsidRPr="00A23C48">
        <w:rPr>
          <w:rFonts w:ascii="Times New Roman" w:eastAsia="Times New Roman" w:hAnsi="Times New Roman" w:cs="Times New Roman"/>
          <w:color w:val="000000"/>
          <w:sz w:val="26"/>
          <w:szCs w:val="26"/>
        </w:rPr>
        <w:t>мероприятий с</w:t>
      </w:r>
      <w:r w:rsidRPr="00A23C48">
        <w:rPr>
          <w:rFonts w:ascii="Times New Roman" w:eastAsia="Times New Roman" w:hAnsi="Times New Roman" w:cs="Times New Roman"/>
          <w:color w:val="000000"/>
          <w:sz w:val="26"/>
          <w:szCs w:val="26"/>
        </w:rPr>
        <w:t xml:space="preserve"> 07:00 до 09:00 и</w:t>
      </w:r>
      <w:r w:rsidR="008A4A43" w:rsidRPr="00A23C48">
        <w:rPr>
          <w:rFonts w:ascii="Times New Roman" w:eastAsia="Times New Roman" w:hAnsi="Times New Roman" w:cs="Times New Roman"/>
          <w:color w:val="000000"/>
          <w:sz w:val="26"/>
          <w:szCs w:val="26"/>
        </w:rPr>
        <w:t xml:space="preserve"> с 12:00 до 14:00, а также вблизи </w:t>
      </w:r>
      <w:r w:rsidRPr="00A23C48">
        <w:rPr>
          <w:rFonts w:ascii="Times New Roman" w:eastAsia="Times New Roman" w:hAnsi="Times New Roman" w:cs="Times New Roman"/>
          <w:color w:val="000000"/>
          <w:sz w:val="26"/>
          <w:szCs w:val="26"/>
        </w:rPr>
        <w:t xml:space="preserve">мест массового притяжения несовершеннолетних, а именно в периоды с 14:00 </w:t>
      </w:r>
      <w:proofErr w:type="gramStart"/>
      <w:r w:rsidRPr="00A23C48">
        <w:rPr>
          <w:rFonts w:ascii="Times New Roman" w:eastAsia="Times New Roman" w:hAnsi="Times New Roman" w:cs="Times New Roman"/>
          <w:color w:val="000000"/>
          <w:sz w:val="26"/>
          <w:szCs w:val="26"/>
        </w:rPr>
        <w:t>до</w:t>
      </w:r>
      <w:proofErr w:type="gramEnd"/>
      <w:r w:rsidRPr="00A23C48">
        <w:rPr>
          <w:rFonts w:ascii="Times New Roman" w:eastAsia="Times New Roman" w:hAnsi="Times New Roman" w:cs="Times New Roman"/>
          <w:color w:val="000000"/>
          <w:sz w:val="26"/>
          <w:szCs w:val="26"/>
        </w:rPr>
        <w:t xml:space="preserve"> 16:00. Результаты проведенных мероприятий осветить в СМИ.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ежедневно в </w:t>
      </w:r>
      <w:r w:rsidR="00A23C48" w:rsidRPr="00A23C48">
        <w:rPr>
          <w:rFonts w:ascii="Times New Roman" w:eastAsia="Times New Roman" w:hAnsi="Times New Roman" w:cs="Times New Roman"/>
          <w:color w:val="000000"/>
          <w:sz w:val="26"/>
          <w:szCs w:val="26"/>
        </w:rPr>
        <w:t>апреле</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w:t>
      </w:r>
    </w:p>
    <w:p w:rsidR="003727C6" w:rsidRPr="00A23C48" w:rsidRDefault="003727C6" w:rsidP="003727C6">
      <w:pPr>
        <w:spacing w:after="0" w:line="240" w:lineRule="auto"/>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color w:val="000000"/>
          <w:sz w:val="26"/>
          <w:szCs w:val="26"/>
        </w:rPr>
        <w:tab/>
      </w:r>
      <w:r w:rsidRPr="00A23C48">
        <w:rPr>
          <w:rFonts w:ascii="Times New Roman" w:eastAsia="Times New Roman" w:hAnsi="Times New Roman" w:cs="Times New Roman"/>
          <w:b/>
          <w:color w:val="000000"/>
          <w:sz w:val="26"/>
          <w:szCs w:val="26"/>
        </w:rPr>
        <w:t>5)</w:t>
      </w:r>
      <w:r w:rsidRPr="00A23C48">
        <w:rPr>
          <w:rFonts w:ascii="Times New Roman" w:eastAsia="Times New Roman" w:hAnsi="Times New Roman" w:cs="Times New Roman"/>
          <w:color w:val="000000"/>
          <w:sz w:val="26"/>
          <w:szCs w:val="26"/>
        </w:rPr>
        <w:t xml:space="preserve"> Сотрудникам отдела Госавтоинспекции и полка ДПС в случае выявления «стихийных горок» при взаимодействии с дорожными службами оперативно принимать меры по их ликвидации.</w:t>
      </w:r>
    </w:p>
    <w:p w:rsidR="003727C6" w:rsidRPr="00A23C48" w:rsidRDefault="003727C6" w:rsidP="008A7050">
      <w:pPr>
        <w:tabs>
          <w:tab w:val="left" w:pos="1134"/>
        </w:tabs>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color w:val="000000"/>
          <w:sz w:val="26"/>
          <w:szCs w:val="26"/>
        </w:rPr>
        <w:t xml:space="preserve">Срок исполнения: в зимний период в случае обнаружения.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AD2E0E" w:rsidRPr="00A23C48">
        <w:rPr>
          <w:rFonts w:ascii="Times New Roman" w:eastAsia="Times New Roman" w:hAnsi="Times New Roman" w:cs="Times New Roman"/>
          <w:b/>
          <w:color w:val="000000"/>
          <w:sz w:val="26"/>
          <w:szCs w:val="26"/>
        </w:rPr>
        <w:t>6</w:t>
      </w:r>
      <w:r w:rsidRPr="00A23C48">
        <w:rPr>
          <w:rFonts w:ascii="Times New Roman" w:eastAsia="Times New Roman" w:hAnsi="Times New Roman" w:cs="Times New Roman"/>
          <w:b/>
          <w:color w:val="000000"/>
          <w:sz w:val="26"/>
          <w:szCs w:val="26"/>
        </w:rPr>
        <w:t>)</w:t>
      </w:r>
      <w:r w:rsidRPr="00A23C48">
        <w:rPr>
          <w:rFonts w:ascii="Times New Roman" w:eastAsia="Times New Roman" w:hAnsi="Times New Roman" w:cs="Times New Roman"/>
          <w:color w:val="000000"/>
          <w:sz w:val="26"/>
          <w:szCs w:val="26"/>
        </w:rPr>
        <w:t xml:space="preserve">   Сотрудникам отделения по пропаганде БДД не реже 1 раза в месяц размещать в СМИ профилактическую информацию на тему обязательного контроля досуга детей со стороны родителей на проезжей части. </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b/>
          <w:color w:val="000000"/>
          <w:sz w:val="26"/>
          <w:szCs w:val="26"/>
        </w:rPr>
        <w:t>7)</w:t>
      </w:r>
      <w:r w:rsidRPr="00A23C48">
        <w:rPr>
          <w:rFonts w:ascii="Times New Roman" w:eastAsia="Times New Roman" w:hAnsi="Times New Roman" w:cs="Times New Roman"/>
          <w:color w:val="000000"/>
          <w:sz w:val="26"/>
          <w:szCs w:val="26"/>
        </w:rPr>
        <w:t xml:space="preserve"> В целях предупреждения и профилактики нарушений ПДД, связанных с управлением </w:t>
      </w:r>
      <w:proofErr w:type="gramStart"/>
      <w:r w:rsidRPr="00A23C48">
        <w:rPr>
          <w:rFonts w:ascii="Times New Roman" w:eastAsia="Times New Roman" w:hAnsi="Times New Roman" w:cs="Times New Roman"/>
          <w:color w:val="000000"/>
          <w:sz w:val="26"/>
          <w:szCs w:val="26"/>
        </w:rPr>
        <w:t>авто-</w:t>
      </w:r>
      <w:proofErr w:type="spellStart"/>
      <w:r w:rsidRPr="00A23C48">
        <w:rPr>
          <w:rFonts w:ascii="Times New Roman" w:eastAsia="Times New Roman" w:hAnsi="Times New Roman" w:cs="Times New Roman"/>
          <w:color w:val="000000"/>
          <w:sz w:val="26"/>
          <w:szCs w:val="26"/>
        </w:rPr>
        <w:t>мототранспортными</w:t>
      </w:r>
      <w:proofErr w:type="spellEnd"/>
      <w:proofErr w:type="gramEnd"/>
      <w:r w:rsidRPr="00A23C48">
        <w:rPr>
          <w:rFonts w:ascii="Times New Roman" w:eastAsia="Times New Roman" w:hAnsi="Times New Roman" w:cs="Times New Roman"/>
          <w:color w:val="000000"/>
          <w:sz w:val="26"/>
          <w:szCs w:val="26"/>
        </w:rPr>
        <w:t xml:space="preserve"> средствами несовершеннолетними, не имеющими права управления, ориентировать экипажи полка ДПС, в том числе сотрудников </w:t>
      </w:r>
      <w:proofErr w:type="spellStart"/>
      <w:r w:rsidRPr="00A23C48">
        <w:rPr>
          <w:rFonts w:ascii="Times New Roman" w:eastAsia="Times New Roman" w:hAnsi="Times New Roman" w:cs="Times New Roman"/>
          <w:color w:val="000000"/>
          <w:sz w:val="26"/>
          <w:szCs w:val="26"/>
        </w:rPr>
        <w:t>мотовзвода</w:t>
      </w:r>
      <w:proofErr w:type="spellEnd"/>
      <w:r w:rsidRPr="00A23C48">
        <w:rPr>
          <w:rFonts w:ascii="Times New Roman" w:eastAsia="Times New Roman" w:hAnsi="Times New Roman" w:cs="Times New Roman"/>
          <w:color w:val="000000"/>
          <w:sz w:val="26"/>
          <w:szCs w:val="26"/>
        </w:rPr>
        <w:t>, на выявление и пресечение подобных фактов при несении службы;</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Срок исполнения: не реже одного раза в месяц;</w:t>
      </w:r>
    </w:p>
    <w:p w:rsidR="0071662D" w:rsidRPr="00A23C48" w:rsidRDefault="0071662D" w:rsidP="0071662D">
      <w:pPr>
        <w:spacing w:after="0" w:line="240" w:lineRule="auto"/>
        <w:ind w:firstLine="708"/>
        <w:jc w:val="both"/>
        <w:rPr>
          <w:rFonts w:ascii="Times New Roman" w:eastAsia="Times New Roman" w:hAnsi="Times New Roman" w:cs="Times New Roman"/>
          <w:color w:val="000000"/>
          <w:sz w:val="26"/>
          <w:szCs w:val="26"/>
        </w:rPr>
      </w:pPr>
      <w:r w:rsidRPr="00A23C48">
        <w:rPr>
          <w:rFonts w:ascii="Times New Roman" w:hAnsi="Times New Roman" w:cs="Times New Roman"/>
          <w:b/>
          <w:sz w:val="26"/>
          <w:szCs w:val="26"/>
        </w:rPr>
        <w:t>8)</w:t>
      </w:r>
      <w:r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71662D" w:rsidP="0071662D">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Срок: ежедневно в </w:t>
      </w:r>
      <w:r w:rsidR="00A23C48" w:rsidRPr="00A23C48">
        <w:rPr>
          <w:rFonts w:ascii="Times New Roman" w:eastAsia="Times New Roman" w:hAnsi="Times New Roman" w:cs="Times New Roman"/>
          <w:color w:val="000000"/>
          <w:sz w:val="26"/>
          <w:szCs w:val="26"/>
        </w:rPr>
        <w:t>апреле</w:t>
      </w:r>
      <w:r w:rsidRPr="00A23C48">
        <w:rPr>
          <w:rFonts w:ascii="Times New Roman" w:eastAsia="Times New Roman" w:hAnsi="Times New Roman" w:cs="Times New Roman"/>
          <w:color w:val="000000"/>
          <w:sz w:val="26"/>
          <w:szCs w:val="26"/>
        </w:rPr>
        <w:t xml:space="preserve"> 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A23C48" w:rsidP="00656FA9">
      <w:pPr>
        <w:spacing w:after="0" w:line="240" w:lineRule="auto"/>
        <w:jc w:val="both"/>
        <w:rPr>
          <w:rFonts w:ascii="Times New Roman" w:eastAsia="Times New Roman" w:hAnsi="Times New Roman" w:cs="Times New Roman"/>
          <w:color w:val="000000"/>
          <w:sz w:val="26"/>
          <w:szCs w:val="26"/>
        </w:rPr>
      </w:pPr>
      <w:proofErr w:type="spellStart"/>
      <w:r w:rsidRPr="00A23C48">
        <w:rPr>
          <w:rFonts w:ascii="Times New Roman" w:eastAsia="Times New Roman" w:hAnsi="Times New Roman" w:cs="Times New Roman"/>
          <w:color w:val="000000"/>
          <w:sz w:val="26"/>
          <w:szCs w:val="26"/>
        </w:rPr>
        <w:t>Врио</w:t>
      </w:r>
      <w:proofErr w:type="spellEnd"/>
      <w:r w:rsidRPr="00A23C48">
        <w:rPr>
          <w:rFonts w:ascii="Times New Roman" w:eastAsia="Times New Roman" w:hAnsi="Times New Roman" w:cs="Times New Roman"/>
          <w:color w:val="000000"/>
          <w:sz w:val="26"/>
          <w:szCs w:val="26"/>
        </w:rPr>
        <w:t xml:space="preserve"> н</w:t>
      </w:r>
      <w:r w:rsidR="00656FA9" w:rsidRPr="00A23C48">
        <w:rPr>
          <w:rFonts w:ascii="Times New Roman" w:eastAsia="Times New Roman" w:hAnsi="Times New Roman" w:cs="Times New Roman"/>
          <w:color w:val="000000"/>
          <w:sz w:val="26"/>
          <w:szCs w:val="26"/>
        </w:rPr>
        <w:t>ачальник</w:t>
      </w:r>
      <w:r w:rsidRPr="00A23C48">
        <w:rPr>
          <w:rFonts w:ascii="Times New Roman" w:eastAsia="Times New Roman" w:hAnsi="Times New Roman" w:cs="Times New Roman"/>
          <w:color w:val="000000"/>
          <w:sz w:val="26"/>
          <w:szCs w:val="26"/>
        </w:rPr>
        <w:t>а</w:t>
      </w:r>
      <w:r w:rsidR="00656FA9"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A23C48" w:rsidRPr="00A23C48">
        <w:rPr>
          <w:rFonts w:ascii="Times New Roman" w:eastAsia="Times New Roman" w:hAnsi="Times New Roman" w:cs="Times New Roman"/>
          <w:color w:val="000000"/>
          <w:sz w:val="26"/>
          <w:szCs w:val="26"/>
        </w:rPr>
        <w:t>К</w:t>
      </w:r>
      <w:r w:rsidR="00195A5A" w:rsidRPr="00A23C48">
        <w:rPr>
          <w:rFonts w:ascii="Times New Roman" w:eastAsia="Times New Roman" w:hAnsi="Times New Roman" w:cs="Times New Roman"/>
          <w:color w:val="000000"/>
          <w:sz w:val="26"/>
          <w:szCs w:val="26"/>
        </w:rPr>
        <w:t>.</w:t>
      </w:r>
      <w:r w:rsidR="00A23C48" w:rsidRPr="00A23C48">
        <w:rPr>
          <w:rFonts w:ascii="Times New Roman" w:eastAsia="Times New Roman" w:hAnsi="Times New Roman" w:cs="Times New Roman"/>
          <w:color w:val="000000"/>
          <w:sz w:val="26"/>
          <w:szCs w:val="26"/>
        </w:rPr>
        <w:t>В</w:t>
      </w:r>
      <w:r w:rsidR="00195A5A" w:rsidRPr="00A23C48">
        <w:rPr>
          <w:rFonts w:ascii="Times New Roman" w:eastAsia="Times New Roman" w:hAnsi="Times New Roman" w:cs="Times New Roman"/>
          <w:color w:val="000000"/>
          <w:sz w:val="26"/>
          <w:szCs w:val="26"/>
        </w:rPr>
        <w:t xml:space="preserve">. </w:t>
      </w:r>
      <w:r w:rsidR="00A23C48" w:rsidRPr="00A23C48">
        <w:rPr>
          <w:rFonts w:ascii="Times New Roman" w:eastAsia="Times New Roman" w:hAnsi="Times New Roman" w:cs="Times New Roman"/>
          <w:color w:val="000000"/>
          <w:sz w:val="26"/>
          <w:szCs w:val="26"/>
        </w:rPr>
        <w:t>Шульц</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23C48" w:rsidRPr="00A23C48">
        <w:rPr>
          <w:rFonts w:ascii="Times New Roman" w:eastAsia="Times New Roman" w:hAnsi="Times New Roman" w:cs="Times New Roman"/>
          <w:color w:val="000000"/>
          <w:sz w:val="26"/>
          <w:szCs w:val="26"/>
        </w:rPr>
        <w:t>0</w:t>
      </w:r>
      <w:r w:rsidR="009A40B1">
        <w:rPr>
          <w:rFonts w:ascii="Times New Roman" w:eastAsia="Times New Roman" w:hAnsi="Times New Roman" w:cs="Times New Roman"/>
          <w:color w:val="000000"/>
          <w:sz w:val="26"/>
          <w:szCs w:val="26"/>
        </w:rPr>
        <w:t>5</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A23C48" w:rsidRPr="00A23C48">
        <w:rPr>
          <w:rFonts w:ascii="Times New Roman" w:eastAsia="Times New Roman" w:hAnsi="Times New Roman" w:cs="Times New Roman"/>
          <w:color w:val="000000"/>
          <w:sz w:val="26"/>
          <w:szCs w:val="26"/>
        </w:rPr>
        <w:t>апреля</w:t>
      </w:r>
      <w:r w:rsidR="0041087B"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F43F0" w:rsidRDefault="00AF43F0" w:rsidP="00656FA9">
      <w:pPr>
        <w:spacing w:after="0" w:line="240" w:lineRule="auto"/>
        <w:jc w:val="both"/>
        <w:rPr>
          <w:rFonts w:ascii="Times New Roman" w:eastAsia="Times New Roman" w:hAnsi="Times New Roman" w:cs="Times New Roman"/>
          <w:sz w:val="26"/>
          <w:szCs w:val="26"/>
        </w:rPr>
      </w:pPr>
    </w:p>
    <w:p w:rsidR="00AF43F0" w:rsidRDefault="00AF43F0" w:rsidP="00656FA9">
      <w:pPr>
        <w:spacing w:after="0" w:line="240" w:lineRule="auto"/>
        <w:jc w:val="both"/>
        <w:rPr>
          <w:rFonts w:ascii="Times New Roman" w:eastAsia="Times New Roman" w:hAnsi="Times New Roman" w:cs="Times New Roman"/>
          <w:sz w:val="26"/>
          <w:szCs w:val="26"/>
        </w:rPr>
      </w:pPr>
    </w:p>
    <w:p w:rsidR="009A40B1" w:rsidRDefault="009A40B1" w:rsidP="00656FA9">
      <w:pPr>
        <w:spacing w:after="0" w:line="240" w:lineRule="auto"/>
        <w:jc w:val="both"/>
        <w:rPr>
          <w:rFonts w:ascii="Times New Roman" w:eastAsia="Times New Roman" w:hAnsi="Times New Roman" w:cs="Times New Roman"/>
          <w:sz w:val="26"/>
          <w:szCs w:val="26"/>
        </w:rPr>
      </w:pPr>
    </w:p>
    <w:p w:rsidR="009A40B1" w:rsidRDefault="009A40B1" w:rsidP="00656FA9">
      <w:pPr>
        <w:spacing w:after="0" w:line="240" w:lineRule="auto"/>
        <w:jc w:val="both"/>
        <w:rPr>
          <w:rFonts w:ascii="Times New Roman" w:eastAsia="Times New Roman" w:hAnsi="Times New Roman" w:cs="Times New Roman"/>
          <w:sz w:val="26"/>
          <w:szCs w:val="26"/>
        </w:rPr>
      </w:pPr>
    </w:p>
    <w:p w:rsidR="009A40B1" w:rsidRDefault="009A40B1" w:rsidP="00656FA9">
      <w:pPr>
        <w:spacing w:after="0" w:line="240" w:lineRule="auto"/>
        <w:jc w:val="both"/>
        <w:rPr>
          <w:rFonts w:ascii="Times New Roman" w:eastAsia="Times New Roman" w:hAnsi="Times New Roman" w:cs="Times New Roman"/>
          <w:sz w:val="26"/>
          <w:szCs w:val="26"/>
        </w:rPr>
      </w:pPr>
    </w:p>
    <w:p w:rsidR="009A40B1" w:rsidRDefault="009A40B1" w:rsidP="00656FA9">
      <w:pPr>
        <w:spacing w:after="0" w:line="240" w:lineRule="auto"/>
        <w:jc w:val="both"/>
        <w:rPr>
          <w:rFonts w:ascii="Times New Roman" w:eastAsia="Times New Roman" w:hAnsi="Times New Roman" w:cs="Times New Roman"/>
          <w:sz w:val="26"/>
          <w:szCs w:val="26"/>
        </w:rPr>
      </w:pPr>
    </w:p>
    <w:p w:rsidR="009A40B1" w:rsidRDefault="009A40B1" w:rsidP="00656FA9">
      <w:pPr>
        <w:spacing w:after="0" w:line="240" w:lineRule="auto"/>
        <w:jc w:val="both"/>
        <w:rPr>
          <w:rFonts w:ascii="Times New Roman" w:eastAsia="Times New Roman" w:hAnsi="Times New Roman" w:cs="Times New Roman"/>
          <w:sz w:val="26"/>
          <w:szCs w:val="26"/>
        </w:rPr>
      </w:pPr>
    </w:p>
    <w:p w:rsidR="009A40B1" w:rsidRPr="00A23C48" w:rsidRDefault="009A40B1" w:rsidP="00656FA9">
      <w:pPr>
        <w:spacing w:after="0" w:line="240" w:lineRule="auto"/>
        <w:jc w:val="both"/>
        <w:rPr>
          <w:rFonts w:ascii="Times New Roman" w:eastAsia="Times New Roman" w:hAnsi="Times New Roman" w:cs="Times New Roman"/>
          <w:sz w:val="26"/>
          <w:szCs w:val="26"/>
        </w:rPr>
      </w:pPr>
    </w:p>
    <w:p w:rsidR="00656FA9" w:rsidRPr="00AF43F0" w:rsidRDefault="00656FA9" w:rsidP="00656FA9">
      <w:pPr>
        <w:spacing w:after="0" w:line="240" w:lineRule="auto"/>
        <w:jc w:val="both"/>
        <w:rPr>
          <w:rFonts w:ascii="Times New Roman" w:eastAsia="Times New Roman" w:hAnsi="Times New Roman" w:cs="Times New Roman"/>
          <w:sz w:val="20"/>
          <w:szCs w:val="26"/>
        </w:rPr>
      </w:pPr>
      <w:proofErr w:type="spellStart"/>
      <w:proofErr w:type="gramStart"/>
      <w:r w:rsidRPr="00AF43F0">
        <w:rPr>
          <w:rFonts w:ascii="Times New Roman" w:eastAsia="Times New Roman" w:hAnsi="Times New Roman" w:cs="Times New Roman"/>
          <w:sz w:val="20"/>
          <w:szCs w:val="26"/>
        </w:rPr>
        <w:t>исп</w:t>
      </w:r>
      <w:proofErr w:type="spellEnd"/>
      <w:proofErr w:type="gramEnd"/>
      <w:r w:rsidRPr="00AF43F0">
        <w:rPr>
          <w:rFonts w:ascii="Times New Roman" w:eastAsia="Times New Roman" w:hAnsi="Times New Roman" w:cs="Times New Roman"/>
          <w:sz w:val="20"/>
          <w:szCs w:val="26"/>
        </w:rPr>
        <w:t xml:space="preserve">: </w:t>
      </w:r>
      <w:r w:rsidR="006A1C0B" w:rsidRPr="00AF43F0">
        <w:rPr>
          <w:rFonts w:ascii="Times New Roman" w:eastAsia="Times New Roman" w:hAnsi="Times New Roman" w:cs="Times New Roman"/>
          <w:sz w:val="20"/>
          <w:szCs w:val="26"/>
        </w:rPr>
        <w:t>А</w:t>
      </w:r>
      <w:r w:rsidR="002906A5" w:rsidRPr="00AF43F0">
        <w:rPr>
          <w:rFonts w:ascii="Times New Roman" w:eastAsia="Times New Roman" w:hAnsi="Times New Roman" w:cs="Times New Roman"/>
          <w:sz w:val="20"/>
          <w:szCs w:val="26"/>
        </w:rPr>
        <w:t>.</w:t>
      </w:r>
      <w:r w:rsidR="006A1C0B" w:rsidRPr="00AF43F0">
        <w:rPr>
          <w:rFonts w:ascii="Times New Roman" w:eastAsia="Times New Roman" w:hAnsi="Times New Roman" w:cs="Times New Roman"/>
          <w:sz w:val="20"/>
          <w:szCs w:val="26"/>
        </w:rPr>
        <w:t>В</w:t>
      </w:r>
      <w:r w:rsidR="002906A5" w:rsidRPr="00AF43F0">
        <w:rPr>
          <w:rFonts w:ascii="Times New Roman" w:eastAsia="Times New Roman" w:hAnsi="Times New Roman" w:cs="Times New Roman"/>
          <w:sz w:val="20"/>
          <w:szCs w:val="26"/>
        </w:rPr>
        <w:t xml:space="preserve">. </w:t>
      </w:r>
      <w:r w:rsidR="006A1C0B" w:rsidRPr="00AF43F0">
        <w:rPr>
          <w:rFonts w:ascii="Times New Roman" w:eastAsia="Times New Roman" w:hAnsi="Times New Roman" w:cs="Times New Roman"/>
          <w:sz w:val="20"/>
          <w:szCs w:val="26"/>
        </w:rPr>
        <w:t>Мартыненко</w:t>
      </w:r>
    </w:p>
    <w:p w:rsidR="00A876F9" w:rsidRPr="00AF43F0" w:rsidRDefault="00656FA9" w:rsidP="00594EA1">
      <w:pPr>
        <w:spacing w:after="0" w:line="240" w:lineRule="auto"/>
        <w:jc w:val="both"/>
        <w:rPr>
          <w:rFonts w:ascii="Times New Roman" w:eastAsiaTheme="minorHAnsi" w:hAnsi="Times New Roman" w:cs="Times New Roman"/>
          <w:sz w:val="20"/>
          <w:szCs w:val="26"/>
          <w:lang w:eastAsia="en-US"/>
        </w:rPr>
      </w:pPr>
      <w:r w:rsidRPr="00AF43F0">
        <w:rPr>
          <w:rFonts w:ascii="Times New Roman" w:eastAsia="Times New Roman" w:hAnsi="Times New Roman" w:cs="Times New Roman"/>
          <w:sz w:val="20"/>
          <w:szCs w:val="26"/>
        </w:rPr>
        <w:t>тел.: 212-20-33</w:t>
      </w:r>
    </w:p>
    <w:sectPr w:rsidR="00A876F9" w:rsidRPr="00AF43F0" w:rsidSect="00612D64">
      <w:footerReference w:type="default" r:id="rId2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F7" w:rsidRDefault="001636F7" w:rsidP="00645274">
      <w:pPr>
        <w:spacing w:after="0" w:line="240" w:lineRule="auto"/>
      </w:pPr>
      <w:r>
        <w:separator/>
      </w:r>
    </w:p>
  </w:endnote>
  <w:endnote w:type="continuationSeparator" w:id="0">
    <w:p w:rsidR="001636F7" w:rsidRDefault="001636F7"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7604"/>
      <w:docPartObj>
        <w:docPartGallery w:val="Page Numbers (Bottom of Page)"/>
        <w:docPartUnique/>
      </w:docPartObj>
    </w:sdtPr>
    <w:sdtEndPr/>
    <w:sdtContent>
      <w:p w:rsidR="003745C1" w:rsidRDefault="003745C1">
        <w:pPr>
          <w:pStyle w:val="af1"/>
          <w:jc w:val="center"/>
        </w:pPr>
        <w:r>
          <w:fldChar w:fldCharType="begin"/>
        </w:r>
        <w:r>
          <w:instrText>PAGE   \* MERGEFORMAT</w:instrText>
        </w:r>
        <w:r>
          <w:fldChar w:fldCharType="separate"/>
        </w:r>
        <w:r w:rsidR="004A0CCA">
          <w:rPr>
            <w:noProof/>
          </w:rPr>
          <w:t>5</w:t>
        </w:r>
        <w:r>
          <w:fldChar w:fldCharType="end"/>
        </w:r>
      </w:p>
    </w:sdtContent>
  </w:sdt>
  <w:p w:rsidR="003745C1" w:rsidRDefault="003745C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F7" w:rsidRDefault="001636F7" w:rsidP="00645274">
      <w:pPr>
        <w:spacing w:after="0" w:line="240" w:lineRule="auto"/>
      </w:pPr>
      <w:r>
        <w:separator/>
      </w:r>
    </w:p>
  </w:footnote>
  <w:footnote w:type="continuationSeparator" w:id="0">
    <w:p w:rsidR="001636F7" w:rsidRDefault="001636F7"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8"/>
  </w:num>
  <w:num w:numId="8">
    <w:abstractNumId w:val="1"/>
  </w:num>
  <w:num w:numId="9">
    <w:abstractNumId w:val="0"/>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507C5"/>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39B2"/>
    <w:rsid w:val="002945A0"/>
    <w:rsid w:val="002948F1"/>
    <w:rsid w:val="00295731"/>
    <w:rsid w:val="00296D2E"/>
    <w:rsid w:val="00297FC1"/>
    <w:rsid w:val="002A0492"/>
    <w:rsid w:val="002A04D2"/>
    <w:rsid w:val="002A0CAB"/>
    <w:rsid w:val="002A22E0"/>
    <w:rsid w:val="002A2AE3"/>
    <w:rsid w:val="002A2ED1"/>
    <w:rsid w:val="002A3926"/>
    <w:rsid w:val="002A45A3"/>
    <w:rsid w:val="002A45F8"/>
    <w:rsid w:val="002A54B8"/>
    <w:rsid w:val="002A6070"/>
    <w:rsid w:val="002A6089"/>
    <w:rsid w:val="002A61E2"/>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66DC"/>
    <w:rsid w:val="004569E9"/>
    <w:rsid w:val="00456BA7"/>
    <w:rsid w:val="00457378"/>
    <w:rsid w:val="00457BC9"/>
    <w:rsid w:val="0046069D"/>
    <w:rsid w:val="004609CC"/>
    <w:rsid w:val="00460B2F"/>
    <w:rsid w:val="00460F5A"/>
    <w:rsid w:val="00460FB0"/>
    <w:rsid w:val="00461563"/>
    <w:rsid w:val="00462C3D"/>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59F4"/>
    <w:rsid w:val="004D5FC7"/>
    <w:rsid w:val="004D7AA5"/>
    <w:rsid w:val="004D7B45"/>
    <w:rsid w:val="004D7ED9"/>
    <w:rsid w:val="004E08C4"/>
    <w:rsid w:val="004E2CA7"/>
    <w:rsid w:val="004E3794"/>
    <w:rsid w:val="004E392F"/>
    <w:rsid w:val="004E517F"/>
    <w:rsid w:val="004E6A93"/>
    <w:rsid w:val="004E6D9C"/>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CE6"/>
    <w:rsid w:val="005171C2"/>
    <w:rsid w:val="00517745"/>
    <w:rsid w:val="00517953"/>
    <w:rsid w:val="005208FD"/>
    <w:rsid w:val="00521687"/>
    <w:rsid w:val="00522700"/>
    <w:rsid w:val="00523FDB"/>
    <w:rsid w:val="005240F5"/>
    <w:rsid w:val="00526581"/>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4227"/>
    <w:rsid w:val="005A462C"/>
    <w:rsid w:val="005A5463"/>
    <w:rsid w:val="005A6DF1"/>
    <w:rsid w:val="005A7708"/>
    <w:rsid w:val="005A7F66"/>
    <w:rsid w:val="005B03F8"/>
    <w:rsid w:val="005B0A70"/>
    <w:rsid w:val="005B0F0A"/>
    <w:rsid w:val="005B1DB7"/>
    <w:rsid w:val="005B1DBF"/>
    <w:rsid w:val="005B284C"/>
    <w:rsid w:val="005B2917"/>
    <w:rsid w:val="005B3418"/>
    <w:rsid w:val="005B3598"/>
    <w:rsid w:val="005B472F"/>
    <w:rsid w:val="005B5EDF"/>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7444"/>
    <w:rsid w:val="005E78C6"/>
    <w:rsid w:val="005F1492"/>
    <w:rsid w:val="005F1ED5"/>
    <w:rsid w:val="005F2EEC"/>
    <w:rsid w:val="005F33E8"/>
    <w:rsid w:val="005F490A"/>
    <w:rsid w:val="005F4973"/>
    <w:rsid w:val="005F4AFC"/>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D89"/>
    <w:rsid w:val="00661082"/>
    <w:rsid w:val="00661102"/>
    <w:rsid w:val="0066251D"/>
    <w:rsid w:val="0066458D"/>
    <w:rsid w:val="0066461A"/>
    <w:rsid w:val="00664B1C"/>
    <w:rsid w:val="00664B83"/>
    <w:rsid w:val="00666737"/>
    <w:rsid w:val="006670EA"/>
    <w:rsid w:val="0066745E"/>
    <w:rsid w:val="006674AE"/>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83E"/>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B51"/>
    <w:rsid w:val="008F0E44"/>
    <w:rsid w:val="008F214E"/>
    <w:rsid w:val="008F245D"/>
    <w:rsid w:val="008F2554"/>
    <w:rsid w:val="008F28C7"/>
    <w:rsid w:val="008F2BD6"/>
    <w:rsid w:val="008F3831"/>
    <w:rsid w:val="008F39D3"/>
    <w:rsid w:val="008F3BD8"/>
    <w:rsid w:val="008F4855"/>
    <w:rsid w:val="008F4C43"/>
    <w:rsid w:val="008F4DB5"/>
    <w:rsid w:val="008F5428"/>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6B6"/>
    <w:rsid w:val="009A5AD7"/>
    <w:rsid w:val="009A6240"/>
    <w:rsid w:val="009A7133"/>
    <w:rsid w:val="009A788D"/>
    <w:rsid w:val="009A7900"/>
    <w:rsid w:val="009B0A37"/>
    <w:rsid w:val="009B1491"/>
    <w:rsid w:val="009B15B7"/>
    <w:rsid w:val="009B16D4"/>
    <w:rsid w:val="009B19F3"/>
    <w:rsid w:val="009B238A"/>
    <w:rsid w:val="009B32B7"/>
    <w:rsid w:val="009B3C05"/>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722D"/>
    <w:rsid w:val="009C7472"/>
    <w:rsid w:val="009C7CAE"/>
    <w:rsid w:val="009D0884"/>
    <w:rsid w:val="009D17F1"/>
    <w:rsid w:val="009D191A"/>
    <w:rsid w:val="009D1AA9"/>
    <w:rsid w:val="009D1F74"/>
    <w:rsid w:val="009D2BF1"/>
    <w:rsid w:val="009D32F4"/>
    <w:rsid w:val="009D3AEA"/>
    <w:rsid w:val="009D3B73"/>
    <w:rsid w:val="009D3F61"/>
    <w:rsid w:val="009D51D9"/>
    <w:rsid w:val="009D54B1"/>
    <w:rsid w:val="009D5F2B"/>
    <w:rsid w:val="009D63E5"/>
    <w:rsid w:val="009D67E5"/>
    <w:rsid w:val="009D6CAB"/>
    <w:rsid w:val="009D6EBD"/>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72F"/>
    <w:rsid w:val="00A40D91"/>
    <w:rsid w:val="00A41299"/>
    <w:rsid w:val="00A4336A"/>
    <w:rsid w:val="00A43532"/>
    <w:rsid w:val="00A43674"/>
    <w:rsid w:val="00A44D2F"/>
    <w:rsid w:val="00A457A6"/>
    <w:rsid w:val="00A45A19"/>
    <w:rsid w:val="00A46106"/>
    <w:rsid w:val="00A4677F"/>
    <w:rsid w:val="00A46E8A"/>
    <w:rsid w:val="00A46FEC"/>
    <w:rsid w:val="00A507C4"/>
    <w:rsid w:val="00A50BA9"/>
    <w:rsid w:val="00A5107A"/>
    <w:rsid w:val="00A519A9"/>
    <w:rsid w:val="00A519B5"/>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587D"/>
    <w:rsid w:val="00A7658D"/>
    <w:rsid w:val="00A767A3"/>
    <w:rsid w:val="00A7684F"/>
    <w:rsid w:val="00A76C39"/>
    <w:rsid w:val="00A76F1D"/>
    <w:rsid w:val="00A771E7"/>
    <w:rsid w:val="00A80F51"/>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F0E"/>
    <w:rsid w:val="00AC0D32"/>
    <w:rsid w:val="00AC0F0D"/>
    <w:rsid w:val="00AC1673"/>
    <w:rsid w:val="00AC1D4C"/>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47DB"/>
    <w:rsid w:val="00D85105"/>
    <w:rsid w:val="00D85A31"/>
    <w:rsid w:val="00D86911"/>
    <w:rsid w:val="00D86DFF"/>
    <w:rsid w:val="00D87D1F"/>
    <w:rsid w:val="00D87F51"/>
    <w:rsid w:val="00D90445"/>
    <w:rsid w:val="00D91312"/>
    <w:rsid w:val="00D9188D"/>
    <w:rsid w:val="00D91CC4"/>
    <w:rsid w:val="00D9249F"/>
    <w:rsid w:val="00D949D8"/>
    <w:rsid w:val="00D950D7"/>
    <w:rsid w:val="00D95148"/>
    <w:rsid w:val="00D95C76"/>
    <w:rsid w:val="00D96DF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2033"/>
    <w:rsid w:val="00E029BF"/>
    <w:rsid w:val="00E02E69"/>
    <w:rsid w:val="00E0382F"/>
    <w:rsid w:val="00E03BB8"/>
    <w:rsid w:val="00E05858"/>
    <w:rsid w:val="00E064FE"/>
    <w:rsid w:val="00E07862"/>
    <w:rsid w:val="00E102CC"/>
    <w:rsid w:val="00E10343"/>
    <w:rsid w:val="00E10A59"/>
    <w:rsid w:val="00E10CF5"/>
    <w:rsid w:val="00E10DAD"/>
    <w:rsid w:val="00E120F6"/>
    <w:rsid w:val="00E13104"/>
    <w:rsid w:val="00E13BD8"/>
    <w:rsid w:val="00E14CB1"/>
    <w:rsid w:val="00E15828"/>
    <w:rsid w:val="00E1614D"/>
    <w:rsid w:val="00E16A6D"/>
    <w:rsid w:val="00E173F3"/>
    <w:rsid w:val="00E17D05"/>
    <w:rsid w:val="00E2003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yperlink" Target="mailto:gaioy24@mail.ru" TargetMode="Externa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26</c:v>
                </c:pt>
                <c:pt idx="1">
                  <c:v>31</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26</c:v>
                </c:pt>
                <c:pt idx="1">
                  <c:v>34</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06892672"/>
        <c:axId val="106902656"/>
        <c:axId val="101001856"/>
      </c:bar3DChart>
      <c:catAx>
        <c:axId val="10689267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06902656"/>
        <c:crosses val="autoZero"/>
        <c:auto val="1"/>
        <c:lblAlgn val="ctr"/>
        <c:lblOffset val="100"/>
        <c:noMultiLvlLbl val="0"/>
      </c:catAx>
      <c:valAx>
        <c:axId val="106902656"/>
        <c:scaling>
          <c:orientation val="minMax"/>
        </c:scaling>
        <c:delete val="0"/>
        <c:axPos val="l"/>
        <c:majorGridlines/>
        <c:numFmt formatCode="General" sourceLinked="1"/>
        <c:majorTickMark val="out"/>
        <c:minorTickMark val="none"/>
        <c:tickLblPos val="nextTo"/>
        <c:crossAx val="106892672"/>
        <c:crosses val="autoZero"/>
        <c:crossBetween val="between"/>
      </c:valAx>
      <c:serAx>
        <c:axId val="101001856"/>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06902656"/>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учащиеся школ</c:v>
                </c:pt>
                <c:pt idx="1">
                  <c:v>воспитанники детских садов</c:v>
                </c:pt>
                <c:pt idx="2">
                  <c:v>неорганизованные </c:v>
                </c:pt>
                <c:pt idx="3">
                  <c:v>студенты</c:v>
                </c:pt>
              </c:strCache>
            </c:strRef>
          </c:cat>
          <c:val>
            <c:numRef>
              <c:f>Лист1!$B$2:$B$5</c:f>
              <c:numCache>
                <c:formatCode>General</c:formatCode>
                <c:ptCount val="4"/>
                <c:pt idx="0">
                  <c:v>20</c:v>
                </c:pt>
                <c:pt idx="1">
                  <c:v>1</c:v>
                </c:pt>
                <c:pt idx="2">
                  <c:v>0</c:v>
                </c:pt>
                <c:pt idx="3">
                  <c:v>2</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13282432"/>
        <c:axId val="113312896"/>
        <c:axId val="0"/>
      </c:bar3DChart>
      <c:catAx>
        <c:axId val="113282432"/>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13312896"/>
        <c:crosses val="autoZero"/>
        <c:auto val="1"/>
        <c:lblAlgn val="ctr"/>
        <c:lblOffset val="100"/>
        <c:noMultiLvlLbl val="0"/>
      </c:catAx>
      <c:valAx>
        <c:axId val="113312896"/>
        <c:scaling>
          <c:orientation val="minMax"/>
          <c:max val="30"/>
        </c:scaling>
        <c:delete val="0"/>
        <c:axPos val="l"/>
        <c:majorGridlines/>
        <c:numFmt formatCode="General" sourceLinked="1"/>
        <c:majorTickMark val="out"/>
        <c:minorTickMark val="none"/>
        <c:tickLblPos val="nextTo"/>
        <c:crossAx val="113282432"/>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9">
                  <c:v>5</c:v>
                </c:pt>
                <c:pt idx="10">
                  <c:v>2</c:v>
                </c:pt>
                <c:pt idx="12">
                  <c:v>1</c:v>
                </c:pt>
                <c:pt idx="13">
                  <c:v>1</c:v>
                </c:pt>
                <c:pt idx="14">
                  <c:v>1</c:v>
                </c:pt>
                <c:pt idx="15">
                  <c:v>2</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7">
                  <c:v>2</c:v>
                </c:pt>
                <c:pt idx="8">
                  <c:v>2</c:v>
                </c:pt>
                <c:pt idx="10">
                  <c:v>1</c:v>
                </c:pt>
                <c:pt idx="11">
                  <c:v>1</c:v>
                </c:pt>
                <c:pt idx="13">
                  <c:v>2</c:v>
                </c:pt>
                <c:pt idx="15">
                  <c:v>2</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13576576"/>
        <c:axId val="113582464"/>
      </c:barChart>
      <c:catAx>
        <c:axId val="113576576"/>
        <c:scaling>
          <c:orientation val="minMax"/>
        </c:scaling>
        <c:delete val="0"/>
        <c:axPos val="b"/>
        <c:numFmt formatCode="General" sourceLinked="1"/>
        <c:majorTickMark val="out"/>
        <c:minorTickMark val="none"/>
        <c:tickLblPos val="nextTo"/>
        <c:crossAx val="113582464"/>
        <c:crosses val="autoZero"/>
        <c:auto val="1"/>
        <c:lblAlgn val="ctr"/>
        <c:lblOffset val="100"/>
        <c:noMultiLvlLbl val="0"/>
      </c:catAx>
      <c:valAx>
        <c:axId val="113582464"/>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1357657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layout/>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c:v>
                </c:pt>
                <c:pt idx="1">
                  <c:v>1</c:v>
                </c:pt>
                <c:pt idx="2">
                  <c:v>6</c:v>
                </c:pt>
                <c:pt idx="3">
                  <c:v>4</c:v>
                </c:pt>
                <c:pt idx="4">
                  <c:v>4</c:v>
                </c:pt>
                <c:pt idx="5">
                  <c:v>0</c:v>
                </c:pt>
                <c:pt idx="6">
                  <c:v>4</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13620096"/>
        <c:axId val="113621632"/>
      </c:barChart>
      <c:catAx>
        <c:axId val="11362009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13621632"/>
        <c:crosses val="autoZero"/>
        <c:auto val="1"/>
        <c:lblAlgn val="ctr"/>
        <c:lblOffset val="100"/>
        <c:noMultiLvlLbl val="0"/>
      </c:catAx>
      <c:valAx>
        <c:axId val="113621632"/>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13620096"/>
        <c:crosses val="autoZero"/>
        <c:crossBetween val="between"/>
        <c:majorUnit val="1"/>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6962791415778911"/>
                  <c:y val="-0.73118345281466679"/>
                </c:manualLayout>
              </c:layout>
              <c:tx>
                <c:rich>
                  <a:bodyPr/>
                  <a:lstStyle/>
                  <a:p>
                    <a:r>
                      <a:rPr lang="ru-RU" sz="1100">
                        <a:latin typeface="Times New Roman" pitchFamily="18" charset="0"/>
                        <a:cs typeface="Times New Roman" pitchFamily="18" charset="0"/>
                      </a:rPr>
                      <a:t>Мальчики - 385</a:t>
                    </a: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8143659850005384"/>
                  <c:y val="-0.1485647876105039"/>
                </c:manualLayout>
              </c:layout>
              <c:tx>
                <c:rich>
                  <a:bodyPr/>
                  <a:lstStyle/>
                  <a:p>
                    <a:r>
                      <a:rPr lang="ru-RU" sz="1100">
                        <a:latin typeface="Times New Roman" pitchFamily="18" charset="0"/>
                        <a:cs typeface="Times New Roman" pitchFamily="18" charset="0"/>
                      </a:rPr>
                      <a:t>Девочки - 144</a:t>
                    </a:r>
                  </a:p>
                </c:rich>
              </c:tx>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385</c:v>
                </c:pt>
                <c:pt idx="1">
                  <c:v>90</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5077068246051541E-2"/>
          <c:y val="0.26270018170805581"/>
          <c:w val="0.82380746909254143"/>
          <c:h val="0.62318958207147712"/>
        </c:manualLayout>
      </c:layout>
      <c:pie3DChart>
        <c:varyColors val="1"/>
        <c:ser>
          <c:idx val="0"/>
          <c:order val="0"/>
          <c:tx>
            <c:strRef>
              <c:f>Лист1!$B$1</c:f>
              <c:strCache>
                <c:ptCount val="1"/>
                <c:pt idx="0">
                  <c:v>Продажи</c:v>
                </c:pt>
              </c:strCache>
            </c:strRef>
          </c:tx>
          <c:dPt>
            <c:idx val="0"/>
            <c:bubble3D val="0"/>
            <c:explosion val="25"/>
          </c:dPt>
          <c:dLbls>
            <c:dLbl>
              <c:idx val="0"/>
              <c:layout>
                <c:manualLayout>
                  <c:x val="-0.40277683013076382"/>
                  <c:y val="-0.37226708661417329"/>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- 517</a:t>
                    </a:r>
                  </a:p>
                </c:rich>
              </c:tx>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41802817046646867"/>
                  <c:y val="-6.0470761154855654E-2"/>
                </c:manualLayout>
              </c:layout>
              <c:tx>
                <c:rich>
                  <a:bodyPr/>
                  <a:lstStyle/>
                  <a:p>
                    <a:r>
                      <a:rPr lang="ru-RU" sz="1100">
                        <a:latin typeface="Times New Roman" pitchFamily="18" charset="0"/>
                        <a:cs typeface="Times New Roman" pitchFamily="18" charset="0"/>
                      </a:rPr>
                      <a:t>Водители - 3</a:t>
                    </a:r>
                    <a:endParaRPr lang="ru-RU" sz="1100" b="0">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35164995131911031"/>
                  <c:y val="-1.1922309711286095E-2"/>
                </c:manualLayout>
              </c:layout>
              <c:tx>
                <c:rich>
                  <a:bodyPr/>
                  <a:lstStyle/>
                  <a:p>
                    <a:r>
                      <a:rPr lang="ru-RU" sz="1100">
                        <a:latin typeface="Times New Roman" pitchFamily="18" charset="0"/>
                        <a:cs typeface="Times New Roman" pitchFamily="18" charset="0"/>
                      </a:rPr>
                      <a:t>Велосипедисты и СИМ - 9</a:t>
                    </a:r>
                  </a:p>
                </c:rich>
              </c:tx>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295</c:v>
                </c:pt>
                <c:pt idx="1">
                  <c:v>1</c:v>
                </c:pt>
                <c:pt idx="2">
                  <c:v>2</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Январь</c:v>
                </c:pt>
                <c:pt idx="1">
                  <c:v>Февраль</c:v>
                </c:pt>
                <c:pt idx="2">
                  <c:v>Март</c:v>
                </c:pt>
              </c:strCache>
            </c:strRef>
          </c:cat>
          <c:val>
            <c:numRef>
              <c:f>Лист1!$B$2:$B$4</c:f>
              <c:numCache>
                <c:formatCode>General</c:formatCode>
                <c:ptCount val="3"/>
                <c:pt idx="0">
                  <c:v>9</c:v>
                </c:pt>
                <c:pt idx="1">
                  <c:v>4</c:v>
                </c:pt>
                <c:pt idx="2">
                  <c:v>13</c:v>
                </c:pt>
              </c:numCache>
            </c:numRef>
          </c:val>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Январь</c:v>
                </c:pt>
                <c:pt idx="1">
                  <c:v>Февраль</c:v>
                </c:pt>
                <c:pt idx="2">
                  <c:v>Март</c:v>
                </c:pt>
              </c:strCache>
            </c:strRef>
          </c:cat>
          <c:val>
            <c:numRef>
              <c:f>Лист1!$C$2:$C$4</c:f>
              <c:numCache>
                <c:formatCode>General</c:formatCode>
                <c:ptCount val="3"/>
                <c:pt idx="0">
                  <c:v>10</c:v>
                </c:pt>
                <c:pt idx="1">
                  <c:v>8</c:v>
                </c:pt>
                <c:pt idx="2">
                  <c:v>13</c:v>
                </c:pt>
              </c:numCache>
            </c:numRef>
          </c:val>
        </c:ser>
        <c:dLbls>
          <c:showLegendKey val="0"/>
          <c:showVal val="0"/>
          <c:showCatName val="0"/>
          <c:showSerName val="0"/>
          <c:showPercent val="0"/>
          <c:showBubbleSize val="0"/>
        </c:dLbls>
        <c:gapWidth val="150"/>
        <c:axId val="112462464"/>
        <c:axId val="112468352"/>
      </c:barChart>
      <c:catAx>
        <c:axId val="112462464"/>
        <c:scaling>
          <c:orientation val="minMax"/>
        </c:scaling>
        <c:delete val="0"/>
        <c:axPos val="b"/>
        <c:numFmt formatCode="General" sourceLinked="0"/>
        <c:majorTickMark val="out"/>
        <c:minorTickMark val="none"/>
        <c:tickLblPos val="nextTo"/>
        <c:crossAx val="112468352"/>
        <c:crosses val="autoZero"/>
        <c:auto val="1"/>
        <c:lblAlgn val="ctr"/>
        <c:lblOffset val="100"/>
        <c:noMultiLvlLbl val="0"/>
      </c:catAx>
      <c:valAx>
        <c:axId val="112468352"/>
        <c:scaling>
          <c:orientation val="minMax"/>
        </c:scaling>
        <c:delete val="0"/>
        <c:axPos val="l"/>
        <c:majorGridlines/>
        <c:numFmt formatCode="General" sourceLinked="1"/>
        <c:majorTickMark val="out"/>
        <c:minorTickMark val="none"/>
        <c:tickLblPos val="nextTo"/>
        <c:crossAx val="1124624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19</c:v>
                </c:pt>
                <c:pt idx="1">
                  <c:v>25</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9</c:v>
                </c:pt>
                <c:pt idx="1">
                  <c:v>27</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12827008"/>
        <c:axId val="112525696"/>
        <c:axId val="100562240"/>
      </c:bar3DChart>
      <c:catAx>
        <c:axId val="11282700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12525696"/>
        <c:crosses val="autoZero"/>
        <c:auto val="1"/>
        <c:lblAlgn val="ctr"/>
        <c:lblOffset val="100"/>
        <c:noMultiLvlLbl val="0"/>
      </c:catAx>
      <c:valAx>
        <c:axId val="112525696"/>
        <c:scaling>
          <c:orientation val="minMax"/>
        </c:scaling>
        <c:delete val="0"/>
        <c:axPos val="l"/>
        <c:majorGridlines/>
        <c:numFmt formatCode="General" sourceLinked="1"/>
        <c:majorTickMark val="out"/>
        <c:minorTickMark val="none"/>
        <c:tickLblPos val="nextTo"/>
        <c:crossAx val="112827008"/>
        <c:crosses val="autoZero"/>
        <c:crossBetween val="between"/>
      </c:valAx>
      <c:serAx>
        <c:axId val="10056224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12525696"/>
        <c:crosses val="autoZero"/>
      </c:serAx>
    </c:plotArea>
    <c:legend>
      <c:legendPos val="r"/>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Пешеходы</c:v>
                </c:pt>
                <c:pt idx="1">
                  <c:v>Пассажиры</c:v>
                </c:pt>
                <c:pt idx="2">
                  <c:v>Велосипедисты</c:v>
                </c:pt>
                <c:pt idx="3">
                  <c:v>Водители мех. т/с</c:v>
                </c:pt>
              </c:strCache>
            </c:strRef>
          </c:cat>
          <c:val>
            <c:numRef>
              <c:f>Лист1!$B$2:$B$5</c:f>
              <c:numCache>
                <c:formatCode>General</c:formatCode>
                <c:ptCount val="4"/>
                <c:pt idx="0">
                  <c:v>17</c:v>
                </c:pt>
                <c:pt idx="1">
                  <c:v>8</c:v>
                </c:pt>
                <c:pt idx="2">
                  <c:v>0</c:v>
                </c:pt>
                <c:pt idx="3">
                  <c:v>0</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15:layout>
                    <c:manualLayout>
                      <c:w val="4.810256410256411E-2"/>
                      <c:h val="0.11476656777676161"/>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12894336"/>
        <c:axId val="112895872"/>
        <c:axId val="0"/>
      </c:bar3DChart>
      <c:catAx>
        <c:axId val="112894336"/>
        <c:scaling>
          <c:orientation val="minMax"/>
        </c:scaling>
        <c:delete val="1"/>
        <c:axPos val="b"/>
        <c:numFmt formatCode="General" sourceLinked="1"/>
        <c:majorTickMark val="out"/>
        <c:minorTickMark val="none"/>
        <c:tickLblPos val="nextTo"/>
        <c:crossAx val="112895872"/>
        <c:crosses val="autoZero"/>
        <c:auto val="1"/>
        <c:lblAlgn val="ctr"/>
        <c:lblOffset val="100"/>
        <c:noMultiLvlLbl val="0"/>
      </c:catAx>
      <c:valAx>
        <c:axId val="112895872"/>
        <c:scaling>
          <c:orientation val="minMax"/>
          <c:max val="30"/>
          <c:min val="0"/>
        </c:scaling>
        <c:delete val="0"/>
        <c:axPos val="l"/>
        <c:majorGridlines/>
        <c:numFmt formatCode="General" sourceLinked="1"/>
        <c:majorTickMark val="out"/>
        <c:minorTickMark val="none"/>
        <c:tickLblPos val="nextTo"/>
        <c:crossAx val="112894336"/>
        <c:crosses val="autoZero"/>
        <c:crossBetween val="between"/>
        <c:majorUnit val="10"/>
        <c:minorUnit val="1"/>
      </c:valAx>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3125235886188018"/>
          <c:y val="0.34658568356156383"/>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9</c:v>
                </c:pt>
                <c:pt idx="2">
                  <c:v>0</c:v>
                </c:pt>
                <c:pt idx="3">
                  <c:v>8</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13470464"/>
        <c:axId val="113472256"/>
        <c:axId val="0"/>
      </c:bar3DChart>
      <c:catAx>
        <c:axId val="113470464"/>
        <c:scaling>
          <c:orientation val="minMax"/>
        </c:scaling>
        <c:delete val="0"/>
        <c:axPos val="l"/>
        <c:numFmt formatCode="General" sourceLinked="0"/>
        <c:majorTickMark val="out"/>
        <c:minorTickMark val="none"/>
        <c:tickLblPos val="nextTo"/>
        <c:crossAx val="113472256"/>
        <c:crosses val="autoZero"/>
        <c:auto val="1"/>
        <c:lblAlgn val="ctr"/>
        <c:lblOffset val="100"/>
        <c:noMultiLvlLbl val="0"/>
      </c:catAx>
      <c:valAx>
        <c:axId val="113472256"/>
        <c:scaling>
          <c:orientation val="minMax"/>
          <c:max val="50"/>
        </c:scaling>
        <c:delete val="0"/>
        <c:axPos val="b"/>
        <c:majorGridlines/>
        <c:numFmt formatCode="General" sourceLinked="1"/>
        <c:majorTickMark val="out"/>
        <c:minorTickMark val="none"/>
        <c:tickLblPos val="nextTo"/>
        <c:crossAx val="113470464"/>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layout/>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3074500470350498"/>
                  <c:y val="2.02046444702026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2</c:v>
                </c:pt>
                <c:pt idx="1">
                  <c:v>10</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13530368"/>
        <c:axId val="113531904"/>
      </c:barChart>
      <c:catAx>
        <c:axId val="113530368"/>
        <c:scaling>
          <c:orientation val="minMax"/>
        </c:scaling>
        <c:delete val="1"/>
        <c:axPos val="l"/>
        <c:numFmt formatCode="General" sourceLinked="1"/>
        <c:majorTickMark val="out"/>
        <c:minorTickMark val="none"/>
        <c:tickLblPos val="nextTo"/>
        <c:crossAx val="113531904"/>
        <c:crosses val="autoZero"/>
        <c:auto val="1"/>
        <c:lblAlgn val="ctr"/>
        <c:lblOffset val="100"/>
        <c:noMultiLvlLbl val="0"/>
      </c:catAx>
      <c:valAx>
        <c:axId val="113531904"/>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13530368"/>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3</c:v>
                </c:pt>
                <c:pt idx="1">
                  <c:v>2</c:v>
                </c:pt>
                <c:pt idx="2">
                  <c:v>1</c:v>
                </c:pt>
                <c:pt idx="3">
                  <c:v>2</c:v>
                </c:pt>
                <c:pt idx="4">
                  <c:v>0</c:v>
                </c:pt>
                <c:pt idx="5">
                  <c:v>3</c:v>
                </c:pt>
                <c:pt idx="6">
                  <c:v>2</c:v>
                </c:pt>
                <c:pt idx="7">
                  <c:v>1</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1</c:v>
                </c:pt>
                <c:pt idx="1">
                  <c:v>3</c:v>
                </c:pt>
                <c:pt idx="2">
                  <c:v>0</c:v>
                </c:pt>
                <c:pt idx="3">
                  <c:v>1</c:v>
                </c:pt>
                <c:pt idx="4">
                  <c:v>0</c:v>
                </c:pt>
                <c:pt idx="5">
                  <c:v>1</c:v>
                </c:pt>
                <c:pt idx="6">
                  <c:v>3</c:v>
                </c:pt>
                <c:pt idx="7">
                  <c:v>0</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13182592"/>
        <c:axId val="113184128"/>
      </c:barChart>
      <c:catAx>
        <c:axId val="113182592"/>
        <c:scaling>
          <c:orientation val="minMax"/>
        </c:scaling>
        <c:delete val="0"/>
        <c:axPos val="b"/>
        <c:numFmt formatCode="General" sourceLinked="0"/>
        <c:majorTickMark val="out"/>
        <c:minorTickMark val="none"/>
        <c:tickLblPos val="nextTo"/>
        <c:crossAx val="113184128"/>
        <c:crosses val="autoZero"/>
        <c:auto val="1"/>
        <c:lblAlgn val="ctr"/>
        <c:lblOffset val="100"/>
        <c:noMultiLvlLbl val="0"/>
      </c:catAx>
      <c:valAx>
        <c:axId val="113184128"/>
        <c:scaling>
          <c:orientation val="minMax"/>
          <c:max val="5"/>
          <c:min val="0"/>
        </c:scaling>
        <c:delete val="0"/>
        <c:axPos val="l"/>
        <c:majorGridlines/>
        <c:numFmt formatCode="General" sourceLinked="1"/>
        <c:majorTickMark val="out"/>
        <c:minorTickMark val="none"/>
        <c:tickLblPos val="nextTo"/>
        <c:crossAx val="113182592"/>
        <c:crosses val="autoZero"/>
        <c:crossBetween val="between"/>
        <c:majorUnit val="1"/>
      </c:valAx>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9">
                  <c:v>2</c:v>
                </c:pt>
                <c:pt idx="10">
                  <c:v>1</c:v>
                </c:pt>
                <c:pt idx="11">
                  <c:v>2</c:v>
                </c:pt>
                <c:pt idx="12">
                  <c:v>2</c:v>
                </c:pt>
                <c:pt idx="13">
                  <c:v>4</c:v>
                </c:pt>
                <c:pt idx="16">
                  <c:v>6</c:v>
                </c:pt>
                <c:pt idx="17">
                  <c:v>2</c:v>
                </c:pt>
                <c:pt idx="18">
                  <c:v>2</c:v>
                </c:pt>
                <c:pt idx="19">
                  <c:v>1</c:v>
                </c:pt>
                <c:pt idx="21">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13270784"/>
        <c:axId val="113272320"/>
      </c:lineChart>
      <c:catAx>
        <c:axId val="113270784"/>
        <c:scaling>
          <c:orientation val="minMax"/>
        </c:scaling>
        <c:delete val="0"/>
        <c:axPos val="b"/>
        <c:numFmt formatCode="General" sourceLinked="1"/>
        <c:majorTickMark val="out"/>
        <c:minorTickMark val="none"/>
        <c:tickLblPos val="nextTo"/>
        <c:crossAx val="113272320"/>
        <c:crosses val="autoZero"/>
        <c:auto val="1"/>
        <c:lblAlgn val="ctr"/>
        <c:lblOffset val="100"/>
        <c:noMultiLvlLbl val="0"/>
      </c:catAx>
      <c:valAx>
        <c:axId val="113272320"/>
        <c:scaling>
          <c:orientation val="minMax"/>
          <c:max val="10"/>
          <c:min val="0"/>
        </c:scaling>
        <c:delete val="0"/>
        <c:axPos val="l"/>
        <c:majorGridlines/>
        <c:numFmt formatCode="General" sourceLinked="1"/>
        <c:majorTickMark val="out"/>
        <c:minorTickMark val="none"/>
        <c:tickLblPos val="nextTo"/>
        <c:crossAx val="113270784"/>
        <c:crosses val="autoZero"/>
        <c:crossBetween val="between"/>
        <c:majorUnit val="1"/>
        <c:minorUnit val="1"/>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0.10159</cdr:x>
      <cdr:y>0.13421</cdr:y>
    </cdr:from>
    <cdr:to>
      <cdr:x>0.30368</cdr:x>
      <cdr:y>0.29469</cdr:y>
    </cdr:to>
    <cdr:sp macro="" textlink="">
      <cdr:nvSpPr>
        <cdr:cNvPr id="2" name="Прямая соединительная линия 1"/>
        <cdr:cNvSpPr/>
      </cdr:nvSpPr>
      <cdr:spPr>
        <a:xfrm xmlns:a="http://schemas.openxmlformats.org/drawingml/2006/main">
          <a:off x="542838" y="256950"/>
          <a:ext cx="1079873" cy="307243"/>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0.71539</cdr:x>
      <cdr:y>0.16183</cdr:y>
    </cdr:from>
    <cdr:to>
      <cdr:x>0.8691</cdr:x>
      <cdr:y>0.37645</cdr:y>
    </cdr:to>
    <cdr:sp macro="" textlink="">
      <cdr:nvSpPr>
        <cdr:cNvPr id="3" name="Прямая соединительная линия 2"/>
        <cdr:cNvSpPr/>
      </cdr:nvSpPr>
      <cdr:spPr>
        <a:xfrm xmlns:a="http://schemas.openxmlformats.org/drawingml/2006/main" flipV="1">
          <a:off x="3822714" y="309825"/>
          <a:ext cx="821354" cy="41089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0.22326</cdr:y>
    </cdr:from>
    <cdr:to>
      <cdr:x>0.83001</cdr:x>
      <cdr:y>0.32035</cdr:y>
    </cdr:to>
    <cdr:sp macro="" textlink="">
      <cdr:nvSpPr>
        <cdr:cNvPr id="3" name="Прямая соединительная линия 2"/>
        <cdr:cNvSpPr/>
      </cdr:nvSpPr>
      <cdr:spPr>
        <a:xfrm xmlns:a="http://schemas.openxmlformats.org/drawingml/2006/main" flipH="1">
          <a:off x="2965807" y="531628"/>
          <a:ext cx="1863589" cy="23120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0.19086</cdr:x>
      <cdr:y>0.2323</cdr:y>
    </cdr:from>
    <cdr:to>
      <cdr:x>0.4956</cdr:x>
      <cdr:y>0.31256</cdr:y>
    </cdr:to>
    <cdr:sp macro="" textlink="">
      <cdr:nvSpPr>
        <cdr:cNvPr id="5" name="Прямая соединительная линия 4"/>
        <cdr:cNvSpPr/>
      </cdr:nvSpPr>
      <cdr:spPr>
        <a:xfrm xmlns:a="http://schemas.openxmlformats.org/drawingml/2006/main">
          <a:off x="1110501" y="553160"/>
          <a:ext cx="1773137" cy="19111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0.14253</cdr:x>
      <cdr:y>0.62512</cdr:y>
    </cdr:from>
    <cdr:to>
      <cdr:x>0.32931</cdr:x>
      <cdr:y>0.67423</cdr:y>
    </cdr:to>
    <cdr:sp macro="" textlink="">
      <cdr:nvSpPr>
        <cdr:cNvPr id="4" name="Прямая соединительная линия 3"/>
        <cdr:cNvSpPr/>
      </cdr:nvSpPr>
      <cdr:spPr>
        <a:xfrm xmlns:a="http://schemas.openxmlformats.org/drawingml/2006/main">
          <a:off x="829339" y="1488559"/>
          <a:ext cx="1086737" cy="1169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37F2-3B2D-40CE-A6A1-B812C779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5186</Words>
  <Characters>29561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Анна Витальевна Мартыненко</cp:lastModifiedBy>
  <cp:revision>5</cp:revision>
  <cp:lastPrinted>2024-04-04T10:58:00Z</cp:lastPrinted>
  <dcterms:created xsi:type="dcterms:W3CDTF">2024-04-04T02:48:00Z</dcterms:created>
  <dcterms:modified xsi:type="dcterms:W3CDTF">2024-04-04T10:58:00Z</dcterms:modified>
</cp:coreProperties>
</file>