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F9" w:rsidRDefault="002E60C8" w:rsidP="00A02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0C8">
        <w:rPr>
          <w:rFonts w:ascii="Times New Roman" w:hAnsi="Times New Roman" w:cs="Times New Roman"/>
          <w:b/>
          <w:sz w:val="28"/>
          <w:szCs w:val="28"/>
        </w:rPr>
        <w:t xml:space="preserve">Анализ динамики </w:t>
      </w:r>
      <w:r w:rsidR="00803B2D">
        <w:rPr>
          <w:rFonts w:ascii="Times New Roman" w:hAnsi="Times New Roman" w:cs="Times New Roman"/>
          <w:b/>
          <w:sz w:val="28"/>
          <w:szCs w:val="28"/>
        </w:rPr>
        <w:t>ОГЭ</w:t>
      </w:r>
      <w:r w:rsidRPr="002E60C8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  <w:r w:rsidR="00906E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BF9" w:rsidRPr="003D6D9B" w:rsidRDefault="00FD0BF9" w:rsidP="00A026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0" w:type="dxa"/>
        <w:tblInd w:w="93" w:type="dxa"/>
        <w:tblLook w:val="04A0" w:firstRow="1" w:lastRow="0" w:firstColumn="1" w:lastColumn="0" w:noHBand="0" w:noVBand="1"/>
      </w:tblPr>
      <w:tblGrid>
        <w:gridCol w:w="600"/>
        <w:gridCol w:w="3520"/>
        <w:gridCol w:w="820"/>
        <w:gridCol w:w="820"/>
        <w:gridCol w:w="821"/>
        <w:gridCol w:w="820"/>
        <w:gridCol w:w="820"/>
        <w:gridCol w:w="820"/>
        <w:gridCol w:w="821"/>
        <w:gridCol w:w="820"/>
        <w:gridCol w:w="820"/>
        <w:gridCol w:w="820"/>
        <w:gridCol w:w="821"/>
        <w:gridCol w:w="820"/>
        <w:gridCol w:w="860"/>
      </w:tblGrid>
      <w:tr w:rsidR="00906E6B" w:rsidRPr="00906E6B" w:rsidTr="00906E6B">
        <w:trPr>
          <w:trHeight w:val="3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мест</w:t>
            </w:r>
          </w:p>
        </w:tc>
      </w:tr>
      <w:tr w:rsidR="00906E6B" w:rsidRPr="00906E6B" w:rsidTr="00906E6B">
        <w:trPr>
          <w:trHeight w:val="81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ср. балл ОУ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ср. балл по городу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ср. балл ОУ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ср. балл по городу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ср. балл ОУ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ср. балл по городу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906E6B" w:rsidRPr="00906E6B" w:rsidTr="00906E6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по городу Красноярску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10087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3,66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3,70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9915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3,58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3,61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9408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3,38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3,43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906E6B" w:rsidRPr="00906E6B" w:rsidTr="00906E6B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ЛЕНИНСКИЙ РАЙОН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1348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3,62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3,70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1348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3,47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3,61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1280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3,43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06E6B" w:rsidRPr="00906E6B" w:rsidTr="00906E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color w:val="000000"/>
                <w:lang w:eastAsia="ru-RU"/>
              </w:rPr>
              <w:t>МАОУ СШ № 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color w:val="000000"/>
                <w:lang w:eastAsia="ru-RU"/>
              </w:rPr>
              <w:t>3,80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color w:val="000000"/>
                <w:lang w:eastAsia="ru-RU"/>
              </w:rPr>
              <w:t>3,70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color w:val="000000"/>
                <w:lang w:eastAsia="ru-RU"/>
              </w:rPr>
              <w:t>3,48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color w:val="000000"/>
                <w:lang w:eastAsia="ru-RU"/>
              </w:rPr>
              <w:t>3,18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color w:val="000000"/>
                <w:lang w:eastAsia="ru-RU"/>
              </w:rPr>
              <w:t>3,43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</w:tr>
      <w:tr w:rsidR="00906E6B" w:rsidRPr="00906E6B" w:rsidTr="00906E6B">
        <w:trPr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Расчётное среднее значение среднего балла по ОУ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6E6B" w:rsidRPr="00906E6B" w:rsidTr="00906E6B">
        <w:trPr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Среднее значение среднего балла принято ГУО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E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B" w:rsidRPr="00906E6B" w:rsidRDefault="00906E6B" w:rsidP="00906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46B0E" w:rsidRDefault="00746B0E" w:rsidP="00746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E6B" w:rsidRDefault="00906E6B" w:rsidP="00746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E6B" w:rsidRDefault="00906E6B" w:rsidP="00746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F37" w:rsidRDefault="00C67292" w:rsidP="00C67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0C8">
        <w:rPr>
          <w:rFonts w:ascii="Times New Roman" w:hAnsi="Times New Roman" w:cs="Times New Roman"/>
          <w:b/>
          <w:sz w:val="28"/>
          <w:szCs w:val="28"/>
        </w:rPr>
        <w:t xml:space="preserve">Анализ динамики </w:t>
      </w:r>
      <w:r>
        <w:rPr>
          <w:rFonts w:ascii="Times New Roman" w:hAnsi="Times New Roman" w:cs="Times New Roman"/>
          <w:b/>
          <w:sz w:val="28"/>
          <w:szCs w:val="28"/>
        </w:rPr>
        <w:t>ОГЭ</w:t>
      </w:r>
      <w:r w:rsidRPr="002E60C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D2F37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600"/>
        <w:gridCol w:w="3540"/>
        <w:gridCol w:w="820"/>
        <w:gridCol w:w="820"/>
        <w:gridCol w:w="821"/>
        <w:gridCol w:w="820"/>
        <w:gridCol w:w="820"/>
        <w:gridCol w:w="820"/>
        <w:gridCol w:w="821"/>
        <w:gridCol w:w="820"/>
        <w:gridCol w:w="820"/>
        <w:gridCol w:w="820"/>
        <w:gridCol w:w="821"/>
        <w:gridCol w:w="820"/>
        <w:gridCol w:w="920"/>
      </w:tblGrid>
      <w:tr w:rsidR="002D2F37" w:rsidRPr="002D2F37" w:rsidTr="002D2F37">
        <w:trPr>
          <w:trHeight w:val="3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ОУ (кратно)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мест</w:t>
            </w:r>
          </w:p>
        </w:tc>
      </w:tr>
      <w:tr w:rsidR="002D2F37" w:rsidRPr="002D2F37" w:rsidTr="002D2F37">
        <w:trPr>
          <w:trHeight w:val="81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ср. балл по ОУ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ср. балл по городу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ср. балл по ОУ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ср. балл по городу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ср. балл по ОУ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ср. балл по городу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2D2F37" w:rsidRPr="002D2F37" w:rsidTr="002D2F3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по городу Красноярску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10072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3,88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9900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3,89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9506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2D2F37" w:rsidRPr="002D2F37" w:rsidTr="002D2F3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ЛЕНИНСКИЙ РАЙОН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1347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1384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1288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D2F37" w:rsidRPr="002D2F37" w:rsidTr="002D2F3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color w:val="000000"/>
                <w:lang w:eastAsia="ru-RU"/>
              </w:rPr>
              <w:t>МАОУ СШ № 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color w:val="000000"/>
                <w:lang w:eastAsia="ru-RU"/>
              </w:rPr>
              <w:t>3,67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color w:val="000000"/>
                <w:lang w:eastAsia="ru-RU"/>
              </w:rPr>
              <w:t>3,88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color w:val="000000"/>
                <w:lang w:eastAsia="ru-RU"/>
              </w:rPr>
              <w:t>3,64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color w:val="000000"/>
                <w:lang w:eastAsia="ru-RU"/>
              </w:rPr>
              <w:t>3,94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color w:val="000000"/>
                <w:lang w:eastAsia="ru-RU"/>
              </w:rPr>
              <w:t>2,93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color w:val="000000"/>
                <w:lang w:eastAsia="ru-RU"/>
              </w:rPr>
              <w:t>3,67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color w:val="000000"/>
                <w:lang w:eastAsia="ru-RU"/>
              </w:rPr>
              <w:t>284</w:t>
            </w:r>
          </w:p>
        </w:tc>
      </w:tr>
      <w:tr w:rsidR="002D2F37" w:rsidRPr="002D2F37" w:rsidTr="002D2F37">
        <w:trPr>
          <w:trHeight w:val="30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Расчётное среднее значение среднего балла по ОУ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2F37" w:rsidRPr="002D2F37" w:rsidTr="002D2F37">
        <w:trPr>
          <w:trHeight w:val="30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Среднее значение среднего балла принято ГУО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37" w:rsidRPr="002D2F37" w:rsidRDefault="002D2F37" w:rsidP="002D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D2F37" w:rsidRDefault="002D2F37" w:rsidP="00C672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92" w:rsidRPr="004350B9" w:rsidRDefault="002D2F37" w:rsidP="002D2F37">
      <w:pPr>
        <w:rPr>
          <w:rFonts w:ascii="Times New Roman" w:hAnsi="Times New Roman" w:cs="Times New Roman"/>
          <w:sz w:val="28"/>
          <w:szCs w:val="28"/>
        </w:rPr>
      </w:pPr>
      <w:r w:rsidRPr="004350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  <w:r w:rsidRPr="004350B9">
        <w:rPr>
          <w:rFonts w:ascii="Times New Roman" w:hAnsi="Times New Roman" w:cs="Times New Roman"/>
          <w:sz w:val="28"/>
          <w:szCs w:val="28"/>
        </w:rPr>
        <w:t>С 2021 по 2023 учебный год учащиеся МАОУ СШ № 16 показывают положительную динамику по результатам ОГЭ по математике и русскому языку. По предмету математика средний балл  увеличился с 3,18 до 3,80; по русскому языку с 2,93 до 3,67.</w:t>
      </w:r>
    </w:p>
    <w:p w:rsidR="002D2F37" w:rsidRPr="004350B9" w:rsidRDefault="002D2F37" w:rsidP="002D2F37">
      <w:pPr>
        <w:rPr>
          <w:rFonts w:ascii="Times New Roman" w:hAnsi="Times New Roman" w:cs="Times New Roman"/>
          <w:b/>
          <w:sz w:val="28"/>
          <w:szCs w:val="28"/>
        </w:rPr>
      </w:pPr>
      <w:r w:rsidRPr="004350B9">
        <w:rPr>
          <w:rFonts w:ascii="Times New Roman" w:hAnsi="Times New Roman" w:cs="Times New Roman"/>
          <w:b/>
          <w:sz w:val="28"/>
          <w:szCs w:val="28"/>
        </w:rPr>
        <w:t>Рекомендации для педагогов:</w:t>
      </w:r>
    </w:p>
    <w:p w:rsidR="002D2F37" w:rsidRPr="004350B9" w:rsidRDefault="002D2F37" w:rsidP="002D2F37">
      <w:pPr>
        <w:rPr>
          <w:rFonts w:ascii="Times New Roman" w:hAnsi="Times New Roman" w:cs="Times New Roman"/>
          <w:sz w:val="28"/>
          <w:szCs w:val="28"/>
        </w:rPr>
      </w:pPr>
      <w:r w:rsidRPr="004350B9">
        <w:rPr>
          <w:rFonts w:ascii="Times New Roman" w:hAnsi="Times New Roman" w:cs="Times New Roman"/>
          <w:sz w:val="28"/>
          <w:szCs w:val="28"/>
        </w:rPr>
        <w:t>-Участвовать в педагогических советах, методических семинарах</w:t>
      </w:r>
      <w:r w:rsidRPr="004350B9">
        <w:rPr>
          <w:rFonts w:ascii="Times New Roman" w:hAnsi="Times New Roman" w:cs="Times New Roman"/>
          <w:sz w:val="28"/>
          <w:szCs w:val="28"/>
        </w:rPr>
        <w:t xml:space="preserve"> для педагогов образовательной организации с целью обмена опытом </w:t>
      </w:r>
      <w:r w:rsidRPr="004350B9">
        <w:rPr>
          <w:rFonts w:ascii="Times New Roman" w:hAnsi="Times New Roman" w:cs="Times New Roman"/>
          <w:sz w:val="28"/>
          <w:szCs w:val="28"/>
        </w:rPr>
        <w:t>дифференцированного обучения</w:t>
      </w:r>
    </w:p>
    <w:p w:rsidR="004350B9" w:rsidRPr="004350B9" w:rsidRDefault="002D2F37" w:rsidP="002D2F37">
      <w:pPr>
        <w:rPr>
          <w:rFonts w:ascii="Times New Roman" w:hAnsi="Times New Roman" w:cs="Times New Roman"/>
          <w:sz w:val="28"/>
          <w:szCs w:val="28"/>
        </w:rPr>
      </w:pPr>
      <w:r w:rsidRPr="004350B9">
        <w:rPr>
          <w:rFonts w:ascii="Times New Roman" w:hAnsi="Times New Roman" w:cs="Times New Roman"/>
          <w:sz w:val="28"/>
          <w:szCs w:val="28"/>
        </w:rPr>
        <w:t xml:space="preserve"> -Т</w:t>
      </w:r>
      <w:r w:rsidR="004350B9" w:rsidRPr="004350B9">
        <w:rPr>
          <w:rFonts w:ascii="Times New Roman" w:hAnsi="Times New Roman" w:cs="Times New Roman"/>
          <w:sz w:val="28"/>
          <w:szCs w:val="28"/>
        </w:rPr>
        <w:t>ранслировать эффективные</w:t>
      </w:r>
      <w:r w:rsidRPr="004350B9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4350B9" w:rsidRPr="004350B9">
        <w:rPr>
          <w:rFonts w:ascii="Times New Roman" w:hAnsi="Times New Roman" w:cs="Times New Roman"/>
          <w:sz w:val="28"/>
          <w:szCs w:val="28"/>
        </w:rPr>
        <w:t>и</w:t>
      </w:r>
      <w:r w:rsidRPr="004350B9">
        <w:rPr>
          <w:rFonts w:ascii="Times New Roman" w:hAnsi="Times New Roman" w:cs="Times New Roman"/>
          <w:sz w:val="28"/>
          <w:szCs w:val="28"/>
        </w:rPr>
        <w:t xml:space="preserve"> работы с </w:t>
      </w:r>
      <w:proofErr w:type="gramStart"/>
      <w:r w:rsidRPr="004350B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350B9">
        <w:rPr>
          <w:rFonts w:ascii="Times New Roman" w:hAnsi="Times New Roman" w:cs="Times New Roman"/>
          <w:sz w:val="28"/>
          <w:szCs w:val="28"/>
        </w:rPr>
        <w:t>, относящимися к группам с разным</w:t>
      </w:r>
      <w:r w:rsidR="004350B9" w:rsidRPr="004350B9">
        <w:rPr>
          <w:rFonts w:ascii="Times New Roman" w:hAnsi="Times New Roman" w:cs="Times New Roman"/>
          <w:sz w:val="28"/>
          <w:szCs w:val="28"/>
        </w:rPr>
        <w:t xml:space="preserve"> уровнем предметной подготовки</w:t>
      </w:r>
      <w:bookmarkStart w:id="0" w:name="_GoBack"/>
      <w:bookmarkEnd w:id="0"/>
    </w:p>
    <w:p w:rsidR="002D2F37" w:rsidRPr="004350B9" w:rsidRDefault="004350B9" w:rsidP="002D2F37">
      <w:pPr>
        <w:rPr>
          <w:rFonts w:ascii="Times New Roman" w:hAnsi="Times New Roman" w:cs="Times New Roman"/>
          <w:b/>
          <w:sz w:val="28"/>
          <w:szCs w:val="28"/>
        </w:rPr>
      </w:pPr>
      <w:r w:rsidRPr="004350B9">
        <w:rPr>
          <w:rFonts w:ascii="Times New Roman" w:hAnsi="Times New Roman" w:cs="Times New Roman"/>
          <w:sz w:val="28"/>
          <w:szCs w:val="28"/>
        </w:rPr>
        <w:t>-Повышать квалификацию</w:t>
      </w:r>
      <w:r w:rsidR="002D2F37" w:rsidRPr="004350B9">
        <w:rPr>
          <w:rFonts w:ascii="Times New Roman" w:hAnsi="Times New Roman" w:cs="Times New Roman"/>
          <w:sz w:val="28"/>
          <w:szCs w:val="28"/>
        </w:rPr>
        <w:t xml:space="preserve"> по вопросам дифференцированного обучения школьников, используя для этого возможности региональной и федеральной систем повышения квалификации.</w:t>
      </w:r>
    </w:p>
    <w:p w:rsidR="00746B0E" w:rsidRDefault="00746B0E" w:rsidP="00C67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B0E" w:rsidRPr="004246DB" w:rsidRDefault="00746B0E" w:rsidP="00746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C7" w:rsidRDefault="00455DC7" w:rsidP="00395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5DC7" w:rsidRDefault="00455DC7" w:rsidP="00395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5DC7" w:rsidRDefault="00455DC7" w:rsidP="00395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16A9" w:rsidRPr="004246DB" w:rsidRDefault="006516A9" w:rsidP="00672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6516A9" w:rsidRPr="004246DB" w:rsidSect="00455D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79E"/>
    <w:multiLevelType w:val="hybridMultilevel"/>
    <w:tmpl w:val="C362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3ABA"/>
    <w:multiLevelType w:val="hybridMultilevel"/>
    <w:tmpl w:val="C362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41B8"/>
    <w:multiLevelType w:val="hybridMultilevel"/>
    <w:tmpl w:val="C362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C2478"/>
    <w:multiLevelType w:val="hybridMultilevel"/>
    <w:tmpl w:val="C362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51"/>
    <w:rsid w:val="00033EFC"/>
    <w:rsid w:val="00067CDA"/>
    <w:rsid w:val="00186632"/>
    <w:rsid w:val="001A5D14"/>
    <w:rsid w:val="002711BF"/>
    <w:rsid w:val="002D2F37"/>
    <w:rsid w:val="002E60C8"/>
    <w:rsid w:val="0035271C"/>
    <w:rsid w:val="00395BAA"/>
    <w:rsid w:val="003C43C2"/>
    <w:rsid w:val="003D6D9B"/>
    <w:rsid w:val="00400A16"/>
    <w:rsid w:val="004246DB"/>
    <w:rsid w:val="004350B9"/>
    <w:rsid w:val="00447FA1"/>
    <w:rsid w:val="00455DC7"/>
    <w:rsid w:val="00515085"/>
    <w:rsid w:val="00557268"/>
    <w:rsid w:val="00597EC5"/>
    <w:rsid w:val="005B072A"/>
    <w:rsid w:val="005B459B"/>
    <w:rsid w:val="005E78CD"/>
    <w:rsid w:val="006516A9"/>
    <w:rsid w:val="00672836"/>
    <w:rsid w:val="006F78C5"/>
    <w:rsid w:val="0071746D"/>
    <w:rsid w:val="00746B0E"/>
    <w:rsid w:val="0080027A"/>
    <w:rsid w:val="008039E8"/>
    <w:rsid w:val="00803B2D"/>
    <w:rsid w:val="00906E6B"/>
    <w:rsid w:val="00967EC2"/>
    <w:rsid w:val="009958AF"/>
    <w:rsid w:val="00A02651"/>
    <w:rsid w:val="00A5603B"/>
    <w:rsid w:val="00AA57B7"/>
    <w:rsid w:val="00AE1DF0"/>
    <w:rsid w:val="00AE35BD"/>
    <w:rsid w:val="00B1342A"/>
    <w:rsid w:val="00C16D4B"/>
    <w:rsid w:val="00C67292"/>
    <w:rsid w:val="00DA3D18"/>
    <w:rsid w:val="00E92DAC"/>
    <w:rsid w:val="00EA2C25"/>
    <w:rsid w:val="00EB480A"/>
    <w:rsid w:val="00EB48AF"/>
    <w:rsid w:val="00ED6AF4"/>
    <w:rsid w:val="00F546E7"/>
    <w:rsid w:val="00F75C2E"/>
    <w:rsid w:val="00FD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profnet@kimc.ms</dc:creator>
  <cp:lastModifiedBy>User</cp:lastModifiedBy>
  <cp:revision>2</cp:revision>
  <dcterms:created xsi:type="dcterms:W3CDTF">2024-02-28T06:31:00Z</dcterms:created>
  <dcterms:modified xsi:type="dcterms:W3CDTF">2024-02-28T06:31:00Z</dcterms:modified>
</cp:coreProperties>
</file>